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68E" w:rsidRDefault="009C7B30" w:rsidP="0008768E">
      <w:pPr>
        <w:pStyle w:val="NoSpacing"/>
        <w:jc w:val="cente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64384" behindDoc="0" locked="0" layoutInCell="1" allowOverlap="1" wp14:anchorId="1E345189" wp14:editId="5828B522">
                <wp:simplePos x="0" y="0"/>
                <wp:positionH relativeFrom="column">
                  <wp:posOffset>-11942</wp:posOffset>
                </wp:positionH>
                <wp:positionV relativeFrom="paragraph">
                  <wp:posOffset>-112594</wp:posOffset>
                </wp:positionV>
                <wp:extent cx="6669405" cy="982639"/>
                <wp:effectExtent l="0" t="0" r="17145" b="2730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982639"/>
                        </a:xfrm>
                        <a:prstGeom prst="roundRect">
                          <a:avLst>
                            <a:gd name="adj" fmla="val 16667"/>
                          </a:avLst>
                        </a:prstGeom>
                        <a:solidFill>
                          <a:srgbClr val="000099"/>
                        </a:solidFill>
                        <a:ln w="12700">
                          <a:solidFill>
                            <a:schemeClr val="tx1">
                              <a:lumMod val="100000"/>
                              <a:lumOff val="0"/>
                            </a:schemeClr>
                          </a:solidFill>
                          <a:round/>
                          <a:headEnd/>
                          <a:tailEnd/>
                        </a:ln>
                      </wps:spPr>
                      <wps:txbx>
                        <w:txbxContent>
                          <w:p w:rsidR="0008660E" w:rsidRDefault="007108C1" w:rsidP="009B7B66">
                            <w:pPr>
                              <w:pStyle w:val="NoSpacing"/>
                              <w:jc w:val="center"/>
                              <w:rPr>
                                <w:rFonts w:ascii="Times New Roman" w:hAnsi="Times New Roman" w:cs="Times New Roman"/>
                                <w:b/>
                                <w:sz w:val="28"/>
                                <w:szCs w:val="28"/>
                              </w:rPr>
                            </w:pPr>
                            <w:r>
                              <w:rPr>
                                <w:rFonts w:ascii="Times New Roman" w:hAnsi="Times New Roman" w:cs="Times New Roman"/>
                                <w:b/>
                                <w:sz w:val="28"/>
                                <w:szCs w:val="28"/>
                              </w:rPr>
                              <w:t>WORKPLACE CULTURES</w:t>
                            </w:r>
                          </w:p>
                          <w:p w:rsidR="009C7B30" w:rsidRPr="009C7B30" w:rsidRDefault="007108C1" w:rsidP="009B7B66">
                            <w:pPr>
                              <w:pStyle w:val="NoSpacing"/>
                              <w:jc w:val="center"/>
                              <w:rPr>
                                <w:rFonts w:ascii="Times New Roman" w:hAnsi="Times New Roman" w:cs="Times New Roman"/>
                                <w:b/>
                                <w:sz w:val="24"/>
                                <w:szCs w:val="24"/>
                              </w:rPr>
                            </w:pPr>
                            <w:r>
                              <w:rPr>
                                <w:rFonts w:ascii="Times New Roman" w:hAnsi="Times New Roman" w:cs="Times New Roman"/>
                                <w:b/>
                                <w:sz w:val="24"/>
                                <w:szCs w:val="24"/>
                              </w:rPr>
                              <w:t>Creating a Customer-centric Environment</w:t>
                            </w:r>
                          </w:p>
                          <w:p w:rsidR="0008660E" w:rsidRDefault="0008660E" w:rsidP="009B7B66">
                            <w:pPr>
                              <w:pStyle w:val="NoSpacing"/>
                              <w:jc w:val="center"/>
                              <w:rPr>
                                <w:rFonts w:ascii="Times New Roman" w:hAnsi="Times New Roman" w:cs="Times New Roman"/>
                                <w:b/>
                                <w:sz w:val="28"/>
                                <w:szCs w:val="28"/>
                              </w:rPr>
                            </w:pPr>
                          </w:p>
                          <w:p w:rsidR="00455F59" w:rsidRPr="000F1253" w:rsidRDefault="00455F59" w:rsidP="00455F59">
                            <w:pPr>
                              <w:pStyle w:val="NoSpacing"/>
                              <w:jc w:val="center"/>
                              <w:rPr>
                                <w:rFonts w:ascii="Times New Roman" w:hAnsi="Times New Roman" w:cs="Times New Roman"/>
                                <w:b/>
                                <w:sz w:val="28"/>
                                <w:szCs w:val="28"/>
                              </w:rPr>
                            </w:pPr>
                            <w:r w:rsidRPr="000F1253">
                              <w:rPr>
                                <w:rFonts w:ascii="Times New Roman" w:hAnsi="Times New Roman" w:cs="Times New Roman"/>
                                <w:b/>
                                <w:sz w:val="28"/>
                                <w:szCs w:val="28"/>
                              </w:rPr>
                              <w:t>ALAMANCE COMMUNITY COLLEGE</w:t>
                            </w:r>
                          </w:p>
                          <w:p w:rsidR="009C7B30" w:rsidRPr="000F1253" w:rsidRDefault="009C7B30" w:rsidP="00455F59">
                            <w:pPr>
                              <w:spacing w:after="0" w:line="240" w:lineRule="auto"/>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45189" id="AutoShape 8" o:spid="_x0000_s1026" style="position:absolute;left:0;text-align:left;margin-left:-.95pt;margin-top:-8.85pt;width:525.15pt;height:7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" fillcolor="#009" strokecolor="black [3213]" strokeweight="1pt">
                <v:textbox>
                  <w:txbxContent>
                    <w:p w:rsidR="0008660E" w:rsidRDefault="007108C1" w:rsidP="009B7B66">
                      <w:pPr>
                        <w:pStyle w:val="NoSpacing"/>
                        <w:jc w:val="center"/>
                        <w:rPr>
                          <w:rFonts w:ascii="Times New Roman" w:hAnsi="Times New Roman" w:cs="Times New Roman"/>
                          <w:b/>
                          <w:sz w:val="28"/>
                          <w:szCs w:val="28"/>
                        </w:rPr>
                      </w:pPr>
                      <w:r>
                        <w:rPr>
                          <w:rFonts w:ascii="Times New Roman" w:hAnsi="Times New Roman" w:cs="Times New Roman"/>
                          <w:b/>
                          <w:sz w:val="28"/>
                          <w:szCs w:val="28"/>
                        </w:rPr>
                        <w:t>WORKPLACE CULTURES</w:t>
                      </w:r>
                    </w:p>
                    <w:p w:rsidR="009C7B30" w:rsidRPr="009C7B30" w:rsidRDefault="007108C1" w:rsidP="009B7B66">
                      <w:pPr>
                        <w:pStyle w:val="NoSpacing"/>
                        <w:jc w:val="center"/>
                        <w:rPr>
                          <w:rFonts w:ascii="Times New Roman" w:hAnsi="Times New Roman" w:cs="Times New Roman"/>
                          <w:b/>
                          <w:sz w:val="24"/>
                          <w:szCs w:val="24"/>
                        </w:rPr>
                      </w:pPr>
                      <w:r>
                        <w:rPr>
                          <w:rFonts w:ascii="Times New Roman" w:hAnsi="Times New Roman" w:cs="Times New Roman"/>
                          <w:b/>
                          <w:sz w:val="24"/>
                          <w:szCs w:val="24"/>
                        </w:rPr>
                        <w:t>Creating a Customer-centric Environment</w:t>
                      </w:r>
                    </w:p>
                    <w:p w:rsidR="0008660E" w:rsidRDefault="0008660E" w:rsidP="009B7B66">
                      <w:pPr>
                        <w:pStyle w:val="NoSpacing"/>
                        <w:jc w:val="center"/>
                        <w:rPr>
                          <w:rFonts w:ascii="Times New Roman" w:hAnsi="Times New Roman" w:cs="Times New Roman"/>
                          <w:b/>
                          <w:sz w:val="28"/>
                          <w:szCs w:val="28"/>
                        </w:rPr>
                      </w:pPr>
                    </w:p>
                    <w:p w:rsidR="00455F59" w:rsidRPr="000F1253" w:rsidRDefault="00455F59" w:rsidP="00455F59">
                      <w:pPr>
                        <w:pStyle w:val="NoSpacing"/>
                        <w:jc w:val="center"/>
                        <w:rPr>
                          <w:rFonts w:ascii="Times New Roman" w:hAnsi="Times New Roman" w:cs="Times New Roman"/>
                          <w:b/>
                          <w:sz w:val="28"/>
                          <w:szCs w:val="28"/>
                        </w:rPr>
                      </w:pPr>
                      <w:r w:rsidRPr="000F1253">
                        <w:rPr>
                          <w:rFonts w:ascii="Times New Roman" w:hAnsi="Times New Roman" w:cs="Times New Roman"/>
                          <w:b/>
                          <w:sz w:val="28"/>
                          <w:szCs w:val="28"/>
                        </w:rPr>
                        <w:t>ALAMANCE COMMUNITY COLLEGE</w:t>
                      </w:r>
                    </w:p>
                    <w:p w:rsidR="009C7B30" w:rsidRPr="000F1253" w:rsidRDefault="009C7B30" w:rsidP="00455F59">
                      <w:pPr>
                        <w:spacing w:after="0" w:line="240" w:lineRule="auto"/>
                        <w:jc w:val="center"/>
                        <w:rPr>
                          <w:rFonts w:ascii="Times New Roman" w:hAnsi="Times New Roman" w:cs="Times New Roman"/>
                          <w:b/>
                          <w:sz w:val="28"/>
                          <w:szCs w:val="28"/>
                        </w:rPr>
                      </w:pPr>
                    </w:p>
                  </w:txbxContent>
                </v:textbox>
              </v:roundrect>
            </w:pict>
          </mc:Fallback>
        </mc:AlternateContent>
      </w:r>
      <w:r w:rsidR="000F1253">
        <w:rPr>
          <w:rFonts w:ascii="Arial Narrow" w:hAnsi="Arial Narrow" w:cs="Arial"/>
          <w:noProof/>
        </w:rPr>
        <w:drawing>
          <wp:anchor distT="0" distB="0" distL="114300" distR="114300" simplePos="0" relativeHeight="251665408" behindDoc="0" locked="0" layoutInCell="1" allowOverlap="1" wp14:anchorId="350E1D71" wp14:editId="798C58EE">
            <wp:simplePos x="0" y="0"/>
            <wp:positionH relativeFrom="column">
              <wp:posOffset>-25590</wp:posOffset>
            </wp:positionH>
            <wp:positionV relativeFrom="paragraph">
              <wp:posOffset>-139889</wp:posOffset>
            </wp:positionV>
            <wp:extent cx="1787857" cy="603154"/>
            <wp:effectExtent l="0" t="0" r="317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9456" cy="603693"/>
                    </a:xfrm>
                    <a:prstGeom prst="rect">
                      <a:avLst/>
                    </a:prstGeom>
                  </pic:spPr>
                </pic:pic>
              </a:graphicData>
            </a:graphic>
            <wp14:sizeRelH relativeFrom="page">
              <wp14:pctWidth>0</wp14:pctWidth>
            </wp14:sizeRelH>
            <wp14:sizeRelV relativeFrom="page">
              <wp14:pctHeight>0</wp14:pctHeight>
            </wp14:sizeRelV>
          </wp:anchor>
        </w:drawing>
      </w:r>
    </w:p>
    <w:p w:rsidR="0008768E" w:rsidRDefault="0008768E" w:rsidP="0008768E">
      <w:pPr>
        <w:pStyle w:val="NoSpacing"/>
        <w:jc w:val="center"/>
        <w:rPr>
          <w:rFonts w:ascii="Arial" w:hAnsi="Arial" w:cs="Arial"/>
          <w:b/>
          <w:sz w:val="32"/>
          <w:szCs w:val="32"/>
        </w:rPr>
      </w:pPr>
    </w:p>
    <w:p w:rsidR="0008768E" w:rsidRDefault="0008768E" w:rsidP="0008768E">
      <w:pPr>
        <w:pStyle w:val="NoSpacing"/>
        <w:jc w:val="center"/>
        <w:rPr>
          <w:rFonts w:ascii="Arial" w:hAnsi="Arial" w:cs="Arial"/>
          <w:b/>
          <w:sz w:val="32"/>
          <w:szCs w:val="32"/>
        </w:rPr>
      </w:pPr>
    </w:p>
    <w:p w:rsidR="0007013A" w:rsidRDefault="0007013A" w:rsidP="00692129">
      <w:pPr>
        <w:pStyle w:val="NoSpacing"/>
        <w:rPr>
          <w:rFonts w:cs="Times New Roman"/>
        </w:rPr>
      </w:pPr>
      <w:r>
        <w:rPr>
          <w:rFonts w:cs="Times New Roman"/>
        </w:rPr>
        <w:t xml:space="preserve">       </w:t>
      </w:r>
    </w:p>
    <w:p w:rsidR="009C7B30" w:rsidRDefault="009C7B30" w:rsidP="00BE09E3">
      <w:pPr>
        <w:pStyle w:val="NoSpacing"/>
        <w:ind w:left="270"/>
        <w:rPr>
          <w:rFonts w:ascii="Arial" w:hAnsi="Arial" w:cs="Arial"/>
          <w:b/>
          <w:sz w:val="20"/>
          <w:szCs w:val="20"/>
        </w:rPr>
      </w:pPr>
      <w:r w:rsidRPr="000F1253">
        <w:rPr>
          <w:rFonts w:ascii="Arial" w:hAnsi="Arial" w:cs="Arial"/>
          <w:noProof/>
          <w:sz w:val="24"/>
          <w:szCs w:val="24"/>
        </w:rPr>
        <mc:AlternateContent>
          <mc:Choice Requires="wps">
            <w:drawing>
              <wp:anchor distT="0" distB="0" distL="114300" distR="114300" simplePos="0" relativeHeight="251661312" behindDoc="0" locked="0" layoutInCell="1" allowOverlap="1" wp14:anchorId="29FF1F41" wp14:editId="3B5EC386">
                <wp:simplePos x="0" y="0"/>
                <wp:positionH relativeFrom="margin">
                  <wp:posOffset>42649</wp:posOffset>
                </wp:positionH>
                <wp:positionV relativeFrom="paragraph">
                  <wp:posOffset>98434</wp:posOffset>
                </wp:positionV>
                <wp:extent cx="6609052" cy="313899"/>
                <wp:effectExtent l="19050" t="0" r="40005" b="16256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052" cy="313899"/>
                        </a:xfrm>
                        <a:prstGeom prst="roundRect">
                          <a:avLst>
                            <a:gd name="adj" fmla="val 16667"/>
                          </a:avLst>
                        </a:prstGeom>
                        <a:solidFill>
                          <a:srgbClr val="000099"/>
                        </a:solidFill>
                        <a:ln w="9525">
                          <a:solidFill>
                            <a:schemeClr val="tx1">
                              <a:lumMod val="100000"/>
                              <a:lumOff val="0"/>
                            </a:schemeClr>
                          </a:solidFill>
                          <a:round/>
                          <a:headEnd/>
                          <a:tailEnd/>
                        </a:ln>
                        <a:effectLst>
                          <a:innerShdw blurRad="63500" dist="50800" dir="5400000">
                            <a:schemeClr val="bg1">
                              <a:alpha val="50000"/>
                            </a:schemeClr>
                          </a:innerShdw>
                          <a:reflection blurRad="6350" stA="52000" endA="300" endPos="35000" dir="5400000" sy="-100000" algn="bl" rotWithShape="0"/>
                        </a:effectLst>
                      </wps:spPr>
                      <wps:txbx>
                        <w:txbxContent>
                          <w:p w:rsidR="0007013A" w:rsidRPr="0008660E" w:rsidRDefault="007108C1" w:rsidP="002F7A34">
                            <w:pPr>
                              <w:pStyle w:val="NoSpacing"/>
                              <w:ind w:left="-180" w:right="-145"/>
                              <w:jc w:val="center"/>
                              <w:rPr>
                                <w:rFonts w:ascii="Arial Narrow" w:hAnsi="Arial Narrow" w:cs="Arial"/>
                                <w:b/>
                                <w:sz w:val="24"/>
                                <w:szCs w:val="24"/>
                              </w:rPr>
                            </w:pPr>
                            <w:r>
                              <w:rPr>
                                <w:rFonts w:ascii="Arial Narrow" w:hAnsi="Arial Narrow" w:cs="Arial"/>
                                <w:b/>
                                <w:sz w:val="24"/>
                                <w:szCs w:val="24"/>
                              </w:rPr>
                              <w:t>Workplace Cultures Overview</w:t>
                            </w:r>
                          </w:p>
                          <w:p w:rsidR="0007013A" w:rsidRDefault="0007013A" w:rsidP="002F7A34">
                            <w:pPr>
                              <w:ind w:left="-180" w:right="-14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FF1F41" id="AutoShape 5" o:spid="_x0000_s1027" style="position:absolute;left:0;text-align:left;margin-left:3.35pt;margin-top:7.75pt;width:520.4pt;height:24.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" fillcolor="#009" strokecolor="black [3213]">
                <v:textbox>
                  <w:txbxContent>
                    <w:p w:rsidR="0007013A" w:rsidRPr="0008660E" w:rsidRDefault="007108C1" w:rsidP="002F7A34">
                      <w:pPr>
                        <w:pStyle w:val="NoSpacing"/>
                        <w:ind w:left="-180" w:right="-145"/>
                        <w:jc w:val="center"/>
                        <w:rPr>
                          <w:rFonts w:ascii="Arial Narrow" w:hAnsi="Arial Narrow" w:cs="Arial"/>
                          <w:b/>
                          <w:sz w:val="24"/>
                          <w:szCs w:val="24"/>
                        </w:rPr>
                      </w:pPr>
                      <w:r>
                        <w:rPr>
                          <w:rFonts w:ascii="Arial Narrow" w:hAnsi="Arial Narrow" w:cs="Arial"/>
                          <w:b/>
                          <w:sz w:val="24"/>
                          <w:szCs w:val="24"/>
                        </w:rPr>
                        <w:t>Workplace Cultures Overview</w:t>
                      </w:r>
                    </w:p>
                    <w:p w:rsidR="0007013A" w:rsidRDefault="0007013A" w:rsidP="002F7A34">
                      <w:pPr>
                        <w:ind w:left="-180" w:right="-145"/>
                      </w:pPr>
                    </w:p>
                  </w:txbxContent>
                </v:textbox>
                <w10:wrap anchorx="margin"/>
              </v:roundrect>
            </w:pict>
          </mc:Fallback>
        </mc:AlternateContent>
      </w:r>
    </w:p>
    <w:p w:rsidR="009C7B30" w:rsidRDefault="009C7B30" w:rsidP="009C7B30">
      <w:pPr>
        <w:pStyle w:val="NoSpacing"/>
        <w:ind w:left="270"/>
        <w:rPr>
          <w:rFonts w:ascii="Arial" w:hAnsi="Arial" w:cs="Arial"/>
          <w:sz w:val="20"/>
          <w:szCs w:val="20"/>
        </w:rPr>
      </w:pPr>
    </w:p>
    <w:p w:rsidR="009C7B30" w:rsidRDefault="009C7B30" w:rsidP="009C7B30">
      <w:pPr>
        <w:pStyle w:val="ListParagraph"/>
        <w:widowControl w:val="0"/>
        <w:rPr>
          <w:rFonts w:ascii="Arial" w:hAnsi="Arial" w:cs="Arial"/>
        </w:rPr>
      </w:pPr>
    </w:p>
    <w:p w:rsidR="00204381" w:rsidRDefault="007108C1" w:rsidP="001135DD">
      <w:pPr>
        <w:spacing w:after="0" w:line="240" w:lineRule="auto"/>
        <w:rPr>
          <w:rFonts w:ascii="Arial" w:hAnsi="Arial" w:cs="Arial"/>
          <w:i/>
          <w:sz w:val="20"/>
          <w:szCs w:val="20"/>
        </w:rPr>
      </w:pPr>
      <w:r w:rsidRPr="00B76B73">
        <w:rPr>
          <w:rFonts w:ascii="Arial" w:hAnsi="Arial" w:cs="Arial"/>
          <w:sz w:val="20"/>
          <w:szCs w:val="20"/>
        </w:rPr>
        <w:t>This series focuses on the latest strategies for creating a successful</w:t>
      </w:r>
      <w:r w:rsidR="00DB493A">
        <w:rPr>
          <w:rFonts w:ascii="Arial" w:hAnsi="Arial" w:cs="Arial"/>
          <w:sz w:val="20"/>
          <w:szCs w:val="20"/>
        </w:rPr>
        <w:t xml:space="preserve"> customer service environment. </w:t>
      </w:r>
      <w:r w:rsidRPr="00B76B73">
        <w:rPr>
          <w:rFonts w:ascii="Arial" w:hAnsi="Arial" w:cs="Arial"/>
          <w:sz w:val="20"/>
          <w:szCs w:val="20"/>
        </w:rPr>
        <w:t>Our courses address the key customer service methodologies and practices essential to developing positive customer relations and delivering quality customer service while improving efficiency and reducing costs. Instruction may include but is not limited to the courses/topics listed in each skill area.</w:t>
      </w:r>
      <w:r w:rsidR="00DB493A">
        <w:rPr>
          <w:rFonts w:ascii="Arial" w:hAnsi="Arial" w:cs="Arial"/>
          <w:sz w:val="20"/>
          <w:szCs w:val="20"/>
        </w:rPr>
        <w:t xml:space="preserve"> </w:t>
      </w:r>
      <w:r w:rsidRPr="00B76B73">
        <w:rPr>
          <w:rFonts w:ascii="Arial" w:hAnsi="Arial" w:cs="Arial"/>
          <w:sz w:val="20"/>
          <w:szCs w:val="20"/>
        </w:rPr>
        <w:t xml:space="preserve">Training is uniquely designed for immediate implementation of practices in the workplace and is customized to meet a company’s specific needs. </w:t>
      </w:r>
      <w:r w:rsidR="00DB493A">
        <w:rPr>
          <w:rFonts w:ascii="Arial" w:hAnsi="Arial" w:cs="Arial"/>
          <w:sz w:val="20"/>
          <w:szCs w:val="20"/>
        </w:rPr>
        <w:t>Available</w:t>
      </w:r>
      <w:r w:rsidRPr="00B76B73">
        <w:rPr>
          <w:rFonts w:ascii="Arial" w:hAnsi="Arial" w:cs="Arial"/>
          <w:sz w:val="20"/>
          <w:szCs w:val="20"/>
        </w:rPr>
        <w:t xml:space="preserve"> on campus or</w:t>
      </w:r>
      <w:r w:rsidR="00DB493A">
        <w:rPr>
          <w:rFonts w:ascii="Arial" w:hAnsi="Arial" w:cs="Arial"/>
          <w:sz w:val="20"/>
          <w:szCs w:val="20"/>
        </w:rPr>
        <w:t xml:space="preserve"> for</w:t>
      </w:r>
      <w:r w:rsidRPr="00B76B73">
        <w:rPr>
          <w:rFonts w:ascii="Arial" w:hAnsi="Arial" w:cs="Arial"/>
          <w:sz w:val="20"/>
          <w:szCs w:val="20"/>
        </w:rPr>
        <w:t xml:space="preserve"> company site delivery</w:t>
      </w:r>
      <w:r w:rsidRPr="00B76B73">
        <w:rPr>
          <w:rFonts w:ascii="Arial" w:hAnsi="Arial" w:cs="Arial"/>
          <w:i/>
          <w:sz w:val="20"/>
          <w:szCs w:val="20"/>
        </w:rPr>
        <w:t>.</w:t>
      </w:r>
    </w:p>
    <w:p w:rsidR="00DB493A" w:rsidRPr="00193E94" w:rsidRDefault="00A84711" w:rsidP="00DB493A">
      <w:pPr>
        <w:pStyle w:val="NoSpacing"/>
        <w:rPr>
          <w:rFonts w:ascii="Arial" w:hAnsi="Arial" w:cs="Arial"/>
          <w:sz w:val="20"/>
          <w:szCs w:val="20"/>
        </w:rPr>
      </w:pPr>
      <w:r w:rsidRPr="000F1253">
        <w:rPr>
          <w:rFonts w:ascii="Arial" w:hAnsi="Arial" w:cs="Arial"/>
          <w:b/>
          <w:noProof/>
        </w:rPr>
        <mc:AlternateContent>
          <mc:Choice Requires="wps">
            <w:drawing>
              <wp:anchor distT="0" distB="0" distL="114300" distR="114300" simplePos="0" relativeHeight="251662336" behindDoc="0" locked="0" layoutInCell="1" allowOverlap="1" wp14:anchorId="1298D86F" wp14:editId="0CB3E6D4">
                <wp:simplePos x="0" y="0"/>
                <wp:positionH relativeFrom="margin">
                  <wp:align>left</wp:align>
                </wp:positionH>
                <wp:positionV relativeFrom="paragraph">
                  <wp:posOffset>161290</wp:posOffset>
                </wp:positionV>
                <wp:extent cx="6577965" cy="285750"/>
                <wp:effectExtent l="19050" t="0" r="32385" b="1714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285750"/>
                        </a:xfrm>
                        <a:prstGeom prst="roundRect">
                          <a:avLst>
                            <a:gd name="adj" fmla="val 16667"/>
                          </a:avLst>
                        </a:prstGeom>
                        <a:solidFill>
                          <a:srgbClr val="000099"/>
                        </a:solidFill>
                        <a:ln w="9525">
                          <a:solidFill>
                            <a:schemeClr val="tx1">
                              <a:lumMod val="100000"/>
                              <a:lumOff val="0"/>
                            </a:schemeClr>
                          </a:solidFill>
                          <a:round/>
                          <a:headEnd/>
                          <a:tailEnd/>
                        </a:ln>
                        <a:effectLst>
                          <a:innerShdw blurRad="63500" dist="50800" dir="5400000">
                            <a:schemeClr val="bg1">
                              <a:alpha val="50000"/>
                            </a:schemeClr>
                          </a:innerShdw>
                          <a:reflection blurRad="6350" stA="52000" endA="300" endPos="35000" dir="5400000" sy="-100000" algn="bl" rotWithShape="0"/>
                        </a:effectLst>
                      </wps:spPr>
                      <wps:txbx>
                        <w:txbxContent>
                          <w:p w:rsidR="0007013A" w:rsidRPr="0008660E" w:rsidRDefault="007108C1" w:rsidP="00BE09E3">
                            <w:pPr>
                              <w:pStyle w:val="NoSpacing"/>
                              <w:ind w:left="-180" w:right="-184" w:firstLine="90"/>
                              <w:jc w:val="center"/>
                              <w:rPr>
                                <w:rFonts w:ascii="Arial Narrow" w:hAnsi="Arial Narrow" w:cs="Arial"/>
                                <w:b/>
                                <w:sz w:val="24"/>
                                <w:szCs w:val="24"/>
                              </w:rPr>
                            </w:pPr>
                            <w:r>
                              <w:rPr>
                                <w:rFonts w:ascii="Arial Narrow" w:hAnsi="Arial Narrow" w:cs="Arial"/>
                                <w:b/>
                                <w:sz w:val="24"/>
                                <w:szCs w:val="24"/>
                              </w:rPr>
                              <w:t>Training Objective</w:t>
                            </w:r>
                          </w:p>
                          <w:p w:rsidR="0007013A" w:rsidRDefault="0007013A" w:rsidP="00BE09E3">
                            <w:pPr>
                              <w:ind w:left="-180" w:right="-184" w:firstLine="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98D86F" id="AutoShape 6" o:spid="_x0000_s1028" style="position:absolute;margin-left:0;margin-top:12.7pt;width:517.95pt;height:2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" fillcolor="#009" strokecolor="black [3213]">
                <v:textbox>
                  <w:txbxContent>
                    <w:p w:rsidR="0007013A" w:rsidRPr="0008660E" w:rsidRDefault="007108C1" w:rsidP="00BE09E3">
                      <w:pPr>
                        <w:pStyle w:val="NoSpacing"/>
                        <w:ind w:left="-180" w:right="-184" w:firstLine="90"/>
                        <w:jc w:val="center"/>
                        <w:rPr>
                          <w:rFonts w:ascii="Arial Narrow" w:hAnsi="Arial Narrow" w:cs="Arial"/>
                          <w:b/>
                          <w:sz w:val="24"/>
                          <w:szCs w:val="24"/>
                        </w:rPr>
                      </w:pPr>
                      <w:r>
                        <w:rPr>
                          <w:rFonts w:ascii="Arial Narrow" w:hAnsi="Arial Narrow" w:cs="Arial"/>
                          <w:b/>
                          <w:sz w:val="24"/>
                          <w:szCs w:val="24"/>
                        </w:rPr>
                        <w:t>Training Objective</w:t>
                      </w:r>
                    </w:p>
                    <w:p w:rsidR="0007013A" w:rsidRDefault="0007013A" w:rsidP="00BE09E3">
                      <w:pPr>
                        <w:ind w:left="-180" w:right="-184" w:firstLine="90"/>
                      </w:pPr>
                    </w:p>
                  </w:txbxContent>
                </v:textbox>
                <w10:wrap anchorx="margin"/>
              </v:roundrect>
            </w:pict>
          </mc:Fallback>
        </mc:AlternateContent>
      </w:r>
      <w:r w:rsidR="00DB493A" w:rsidRPr="00193E94">
        <w:rPr>
          <w:rFonts w:ascii="Arial" w:hAnsi="Arial" w:cs="Arial"/>
          <w:b/>
          <w:i/>
          <w:sz w:val="20"/>
          <w:szCs w:val="20"/>
        </w:rPr>
        <w:t xml:space="preserve">Prerequisite:  None       </w:t>
      </w:r>
      <w:r w:rsidR="00DB493A">
        <w:rPr>
          <w:rFonts w:ascii="Arial" w:hAnsi="Arial" w:cs="Arial"/>
          <w:b/>
          <w:sz w:val="20"/>
          <w:szCs w:val="20"/>
        </w:rPr>
        <w:t>Hours:  8 (2 hours per class)</w:t>
      </w:r>
      <w:r w:rsidR="00DB493A">
        <w:rPr>
          <w:rFonts w:ascii="Arial" w:hAnsi="Arial" w:cs="Arial"/>
          <w:b/>
          <w:sz w:val="20"/>
          <w:szCs w:val="20"/>
        </w:rPr>
        <w:tab/>
      </w:r>
      <w:r w:rsidR="00DB493A" w:rsidRPr="00193E94">
        <w:rPr>
          <w:rFonts w:ascii="Arial" w:hAnsi="Arial" w:cs="Arial"/>
          <w:b/>
          <w:sz w:val="20"/>
          <w:szCs w:val="20"/>
        </w:rPr>
        <w:t>Cost $73</w:t>
      </w:r>
    </w:p>
    <w:p w:rsidR="00DB493A" w:rsidRPr="00A84711" w:rsidRDefault="00DB493A" w:rsidP="001135DD">
      <w:pPr>
        <w:spacing w:after="0" w:line="240" w:lineRule="auto"/>
        <w:rPr>
          <w:rFonts w:ascii="Arial" w:hAnsi="Arial" w:cs="Arial"/>
          <w:i/>
          <w:sz w:val="10"/>
          <w:szCs w:val="10"/>
        </w:rPr>
      </w:pPr>
    </w:p>
    <w:p w:rsidR="008E3F31" w:rsidRPr="008E3F31" w:rsidRDefault="008E3F31" w:rsidP="008E3F31">
      <w:pPr>
        <w:pStyle w:val="ListParagraph"/>
        <w:widowControl w:val="0"/>
        <w:ind w:left="1440"/>
        <w:rPr>
          <w:sz w:val="12"/>
          <w:szCs w:val="12"/>
        </w:rPr>
      </w:pPr>
    </w:p>
    <w:p w:rsidR="00A84711" w:rsidRDefault="00A84711" w:rsidP="007108C1">
      <w:pPr>
        <w:pStyle w:val="ListParagraph"/>
        <w:widowControl w:val="0"/>
        <w:numPr>
          <w:ilvl w:val="0"/>
          <w:numId w:val="11"/>
        </w:numPr>
        <w:rPr>
          <w:rFonts w:ascii="Arial" w:hAnsi="Arial" w:cs="Arial"/>
        </w:rPr>
      </w:pPr>
    </w:p>
    <w:p w:rsidR="007108C1" w:rsidRDefault="007108C1" w:rsidP="007108C1">
      <w:pPr>
        <w:pStyle w:val="ListParagraph"/>
        <w:widowControl w:val="0"/>
        <w:numPr>
          <w:ilvl w:val="0"/>
          <w:numId w:val="11"/>
        </w:numPr>
        <w:rPr>
          <w:rFonts w:ascii="Arial" w:hAnsi="Arial" w:cs="Arial"/>
        </w:rPr>
      </w:pPr>
      <w:r>
        <w:rPr>
          <w:rFonts w:ascii="Arial" w:hAnsi="Arial" w:cs="Arial"/>
        </w:rPr>
        <w:t>D</w:t>
      </w:r>
      <w:r w:rsidRPr="007108C1">
        <w:rPr>
          <w:rFonts w:ascii="Arial" w:hAnsi="Arial" w:cs="Arial"/>
        </w:rPr>
        <w:t>evelop an internal and external customer acquisition and retention plan that maximizes customer service skills of engagement enabling a greater return on investment.</w:t>
      </w:r>
      <w:r w:rsidRPr="007108C1">
        <w:rPr>
          <w:rFonts w:ascii="Arial" w:hAnsi="Arial" w:cs="Arial"/>
        </w:rPr>
        <w:t xml:space="preserve"> </w:t>
      </w:r>
    </w:p>
    <w:p w:rsidR="00204381" w:rsidRDefault="007108C1" w:rsidP="001135DD">
      <w:pPr>
        <w:pStyle w:val="ListParagraph"/>
        <w:widowControl w:val="0"/>
        <w:numPr>
          <w:ilvl w:val="0"/>
          <w:numId w:val="11"/>
        </w:numPr>
        <w:rPr>
          <w:rFonts w:ascii="Arial" w:hAnsi="Arial" w:cs="Arial"/>
        </w:rPr>
      </w:pPr>
      <w:r>
        <w:rPr>
          <w:rFonts w:ascii="Arial" w:hAnsi="Arial" w:cs="Arial"/>
        </w:rPr>
        <w:t>Review</w:t>
      </w:r>
      <w:r w:rsidRPr="007108C1">
        <w:rPr>
          <w:rFonts w:ascii="Arial" w:hAnsi="Arial" w:cs="Arial"/>
        </w:rPr>
        <w:t xml:space="preserve"> company’s mission statement, vision, core values, strategic goals and objectives to determine clarity and effectiveness relative to the successful development and implementation of a customer-centric workplace environment.  </w:t>
      </w:r>
    </w:p>
    <w:p w:rsidR="00DB493A" w:rsidRPr="00A84711" w:rsidRDefault="00A84711" w:rsidP="00DB493A">
      <w:pPr>
        <w:pStyle w:val="ListParagraph"/>
        <w:widowControl w:val="0"/>
        <w:rPr>
          <w:rFonts w:ascii="Arial" w:hAnsi="Arial" w:cs="Arial"/>
          <w:sz w:val="10"/>
          <w:szCs w:val="10"/>
        </w:rPr>
      </w:pPr>
      <w:r w:rsidRPr="000F1253">
        <w:rPr>
          <w:b/>
          <w:noProof/>
        </w:rPr>
        <mc:AlternateContent>
          <mc:Choice Requires="wps">
            <w:drawing>
              <wp:anchor distT="0" distB="0" distL="114300" distR="114300" simplePos="0" relativeHeight="251667456" behindDoc="0" locked="0" layoutInCell="1" allowOverlap="1" wp14:anchorId="5F5D4A24" wp14:editId="18F22AE3">
                <wp:simplePos x="0" y="0"/>
                <wp:positionH relativeFrom="margin">
                  <wp:align>left</wp:align>
                </wp:positionH>
                <wp:positionV relativeFrom="paragraph">
                  <wp:posOffset>11458</wp:posOffset>
                </wp:positionV>
                <wp:extent cx="6577965" cy="285750"/>
                <wp:effectExtent l="19050" t="0" r="32385" b="1714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285750"/>
                        </a:xfrm>
                        <a:prstGeom prst="roundRect">
                          <a:avLst>
                            <a:gd name="adj" fmla="val 16667"/>
                          </a:avLst>
                        </a:prstGeom>
                        <a:solidFill>
                          <a:srgbClr val="000099"/>
                        </a:solidFill>
                        <a:ln w="9525">
                          <a:solidFill>
                            <a:sysClr val="windowText" lastClr="000000">
                              <a:lumMod val="100000"/>
                              <a:lumOff val="0"/>
                            </a:sysClr>
                          </a:solidFill>
                          <a:round/>
                          <a:headEnd/>
                          <a:tailEnd/>
                        </a:ln>
                        <a:effectLst>
                          <a:innerShdw blurRad="63500" dist="50800" dir="5400000">
                            <a:sysClr val="window" lastClr="FFFFFF">
                              <a:alpha val="50000"/>
                            </a:sysClr>
                          </a:innerShdw>
                          <a:reflection blurRad="6350" stA="52000" endA="300" endPos="35000" dir="5400000" sy="-100000" algn="bl" rotWithShape="0"/>
                        </a:effectLst>
                      </wps:spPr>
                      <wps:txbx>
                        <w:txbxContent>
                          <w:p w:rsidR="008E3F31" w:rsidRPr="0008660E" w:rsidRDefault="007108C1" w:rsidP="008E3F31">
                            <w:pPr>
                              <w:pStyle w:val="NoSpacing"/>
                              <w:ind w:left="-180" w:right="-184" w:firstLine="90"/>
                              <w:jc w:val="center"/>
                              <w:rPr>
                                <w:rFonts w:ascii="Arial Narrow" w:hAnsi="Arial Narrow" w:cs="Arial"/>
                                <w:b/>
                                <w:sz w:val="24"/>
                                <w:szCs w:val="24"/>
                              </w:rPr>
                            </w:pPr>
                            <w:r>
                              <w:rPr>
                                <w:rFonts w:ascii="Arial Narrow" w:hAnsi="Arial Narrow" w:cs="Arial"/>
                                <w:b/>
                                <w:sz w:val="24"/>
                                <w:szCs w:val="24"/>
                              </w:rPr>
                              <w:t>Personal Effectiveness Skills</w:t>
                            </w:r>
                          </w:p>
                          <w:p w:rsidR="008E3F31" w:rsidRDefault="008E3F31" w:rsidP="008E3F31">
                            <w:pPr>
                              <w:ind w:left="-180" w:right="-184" w:firstLine="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5D4A24" id="_x0000_s1029" style="position:absolute;left:0;text-align:left;margin-left:0;margin-top:.9pt;width:517.95pt;height:2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" fillcolor="#009">
                <v:textbox>
                  <w:txbxContent>
                    <w:p w:rsidR="008E3F31" w:rsidRPr="0008660E" w:rsidRDefault="007108C1" w:rsidP="008E3F31">
                      <w:pPr>
                        <w:pStyle w:val="NoSpacing"/>
                        <w:ind w:left="-180" w:right="-184" w:firstLine="90"/>
                        <w:jc w:val="center"/>
                        <w:rPr>
                          <w:rFonts w:ascii="Arial Narrow" w:hAnsi="Arial Narrow" w:cs="Arial"/>
                          <w:b/>
                          <w:sz w:val="24"/>
                          <w:szCs w:val="24"/>
                        </w:rPr>
                      </w:pPr>
                      <w:r>
                        <w:rPr>
                          <w:rFonts w:ascii="Arial Narrow" w:hAnsi="Arial Narrow" w:cs="Arial"/>
                          <w:b/>
                          <w:sz w:val="24"/>
                          <w:szCs w:val="24"/>
                        </w:rPr>
                        <w:t>Personal Effectiveness Skills</w:t>
                      </w:r>
                    </w:p>
                    <w:p w:rsidR="008E3F31" w:rsidRDefault="008E3F31" w:rsidP="008E3F31">
                      <w:pPr>
                        <w:ind w:left="-180" w:right="-184" w:firstLine="90"/>
                      </w:pPr>
                    </w:p>
                  </w:txbxContent>
                </v:textbox>
                <w10:wrap anchorx="margin"/>
              </v:roundrect>
            </w:pict>
          </mc:Fallback>
        </mc:AlternateContent>
      </w:r>
    </w:p>
    <w:p w:rsidR="00204381" w:rsidRDefault="00204381" w:rsidP="008E3F31">
      <w:pPr>
        <w:pStyle w:val="ListParagraph"/>
        <w:widowControl w:val="0"/>
        <w:ind w:left="1440"/>
        <w:rPr>
          <w:rFonts w:ascii="Arial" w:hAnsi="Arial" w:cs="Arial"/>
          <w:sz w:val="12"/>
          <w:szCs w:val="12"/>
        </w:rPr>
      </w:pPr>
    </w:p>
    <w:p w:rsidR="008E3F31" w:rsidRPr="008E3F31" w:rsidRDefault="008E3F31" w:rsidP="008E3F31">
      <w:pPr>
        <w:pStyle w:val="ListParagraph"/>
        <w:widowControl w:val="0"/>
        <w:ind w:left="1440"/>
        <w:rPr>
          <w:rFonts w:ascii="Arial" w:hAnsi="Arial" w:cs="Arial"/>
          <w:sz w:val="12"/>
          <w:szCs w:val="12"/>
        </w:rPr>
      </w:pPr>
    </w:p>
    <w:p w:rsidR="00692129" w:rsidRPr="000F1253" w:rsidRDefault="00692129" w:rsidP="009C7B30">
      <w:pPr>
        <w:pStyle w:val="NoSpacing"/>
        <w:rPr>
          <w:rFonts w:ascii="Arial" w:hAnsi="Arial" w:cs="Arial"/>
        </w:rPr>
      </w:pPr>
    </w:p>
    <w:p w:rsidR="007108C1" w:rsidRPr="007108C1" w:rsidRDefault="007108C1" w:rsidP="00DB493A">
      <w:pPr>
        <w:spacing w:after="0" w:line="240" w:lineRule="auto"/>
        <w:rPr>
          <w:rFonts w:ascii="Arial" w:eastAsia="Times New Roman" w:hAnsi="Arial" w:cs="Arial"/>
          <w:b/>
          <w:bCs/>
          <w:i/>
          <w:sz w:val="20"/>
          <w:szCs w:val="20"/>
        </w:rPr>
      </w:pPr>
      <w:r w:rsidRPr="007108C1">
        <w:rPr>
          <w:rFonts w:ascii="Arial" w:hAnsi="Arial" w:cs="Arial"/>
          <w:sz w:val="20"/>
          <w:szCs w:val="20"/>
        </w:rPr>
        <w:t xml:space="preserve"> </w:t>
      </w:r>
      <w:r w:rsidRPr="007108C1">
        <w:rPr>
          <w:rFonts w:ascii="Arial" w:eastAsia="Times New Roman" w:hAnsi="Arial" w:cs="Arial"/>
          <w:b/>
          <w:bCs/>
          <w:i/>
          <w:sz w:val="20"/>
          <w:szCs w:val="20"/>
        </w:rPr>
        <w:t xml:space="preserve">Identify individual customer service problems and concerns and create solutions based on proven practices </w:t>
      </w:r>
    </w:p>
    <w:p w:rsidR="007108C1" w:rsidRPr="00A84711" w:rsidRDefault="007108C1" w:rsidP="00A84711">
      <w:pPr>
        <w:pStyle w:val="ListParagraph"/>
        <w:numPr>
          <w:ilvl w:val="0"/>
          <w:numId w:val="16"/>
        </w:numPr>
        <w:jc w:val="both"/>
        <w:rPr>
          <w:rFonts w:ascii="Arial" w:hAnsi="Arial" w:cs="Arial"/>
          <w:bCs/>
        </w:rPr>
      </w:pPr>
      <w:r w:rsidRPr="00A84711">
        <w:rPr>
          <w:rFonts w:ascii="Arial" w:hAnsi="Arial" w:cs="Arial"/>
          <w:bCs/>
        </w:rPr>
        <w:t xml:space="preserve">Effective Communications - </w:t>
      </w:r>
      <w:r w:rsidRPr="00A84711">
        <w:rPr>
          <w:rFonts w:ascii="Arial" w:hAnsi="Arial" w:cs="Arial"/>
          <w:bCs/>
          <w:i/>
        </w:rPr>
        <w:t>Listening Skills</w:t>
      </w:r>
    </w:p>
    <w:p w:rsidR="007108C1" w:rsidRPr="00A84711" w:rsidRDefault="007108C1" w:rsidP="00A84711">
      <w:pPr>
        <w:pStyle w:val="ListParagraph"/>
        <w:numPr>
          <w:ilvl w:val="0"/>
          <w:numId w:val="16"/>
        </w:numPr>
        <w:rPr>
          <w:rFonts w:ascii="Arial" w:hAnsi="Arial" w:cs="Arial"/>
        </w:rPr>
      </w:pPr>
      <w:r w:rsidRPr="00A84711">
        <w:rPr>
          <w:rFonts w:ascii="Arial" w:hAnsi="Arial" w:cs="Arial"/>
        </w:rPr>
        <w:t xml:space="preserve">Critical Thinking:  </w:t>
      </w:r>
      <w:r w:rsidRPr="00A84711">
        <w:rPr>
          <w:rFonts w:ascii="Arial" w:hAnsi="Arial" w:cs="Arial"/>
          <w:i/>
        </w:rPr>
        <w:t>Getting to the Heart of the Matter</w:t>
      </w:r>
    </w:p>
    <w:p w:rsidR="007108C1" w:rsidRPr="00A84711" w:rsidRDefault="007108C1" w:rsidP="00A84711">
      <w:pPr>
        <w:pStyle w:val="ListParagraph"/>
        <w:numPr>
          <w:ilvl w:val="0"/>
          <w:numId w:val="16"/>
        </w:numPr>
        <w:rPr>
          <w:rFonts w:ascii="Arial" w:hAnsi="Arial" w:cs="Arial"/>
        </w:rPr>
      </w:pPr>
      <w:r w:rsidRPr="00A84711">
        <w:rPr>
          <w:rFonts w:ascii="Arial" w:hAnsi="Arial" w:cs="Arial"/>
        </w:rPr>
        <w:t xml:space="preserve">Problem Solving:  </w:t>
      </w:r>
      <w:r w:rsidRPr="00A84711">
        <w:rPr>
          <w:rFonts w:ascii="Arial" w:hAnsi="Arial" w:cs="Arial"/>
          <w:i/>
        </w:rPr>
        <w:t>Strategies That Work</w:t>
      </w:r>
    </w:p>
    <w:p w:rsidR="007108C1" w:rsidRPr="00A84711" w:rsidRDefault="007108C1" w:rsidP="00A84711">
      <w:pPr>
        <w:pStyle w:val="ListParagraph"/>
        <w:numPr>
          <w:ilvl w:val="0"/>
          <w:numId w:val="16"/>
        </w:numPr>
        <w:rPr>
          <w:rFonts w:ascii="Arial" w:hAnsi="Arial" w:cs="Arial"/>
        </w:rPr>
      </w:pPr>
      <w:r w:rsidRPr="00A84711">
        <w:rPr>
          <w:rFonts w:ascii="Arial" w:hAnsi="Arial" w:cs="Arial"/>
        </w:rPr>
        <w:t>Emotional Intelligence</w:t>
      </w:r>
      <w:r w:rsidRPr="00A84711">
        <w:rPr>
          <w:rFonts w:ascii="Arial" w:hAnsi="Arial" w:cs="Arial"/>
          <w:i/>
        </w:rPr>
        <w:t>:  Your Feelings Count</w:t>
      </w:r>
    </w:p>
    <w:p w:rsidR="007108C1" w:rsidRPr="00A84711" w:rsidRDefault="007108C1" w:rsidP="00A84711">
      <w:pPr>
        <w:pStyle w:val="ListParagraph"/>
        <w:numPr>
          <w:ilvl w:val="0"/>
          <w:numId w:val="16"/>
        </w:numPr>
        <w:rPr>
          <w:rFonts w:ascii="Arial" w:hAnsi="Arial" w:cs="Arial"/>
          <w:i/>
        </w:rPr>
      </w:pPr>
      <w:r w:rsidRPr="00A84711">
        <w:rPr>
          <w:rFonts w:ascii="Arial" w:hAnsi="Arial" w:cs="Arial"/>
        </w:rPr>
        <w:t xml:space="preserve">Interpersonal Skills:  </w:t>
      </w:r>
      <w:r w:rsidRPr="00A84711">
        <w:rPr>
          <w:rFonts w:ascii="Arial" w:hAnsi="Arial" w:cs="Arial"/>
          <w:i/>
        </w:rPr>
        <w:t>Winning Ways</w:t>
      </w:r>
    </w:p>
    <w:p w:rsidR="00DB493A" w:rsidRPr="00A84711" w:rsidRDefault="007108C1" w:rsidP="00A84711">
      <w:pPr>
        <w:pStyle w:val="ListParagraph"/>
        <w:numPr>
          <w:ilvl w:val="0"/>
          <w:numId w:val="16"/>
        </w:numPr>
        <w:rPr>
          <w:rFonts w:ascii="Arial" w:hAnsi="Arial" w:cs="Arial"/>
          <w:i/>
        </w:rPr>
      </w:pPr>
      <w:r w:rsidRPr="00A84711">
        <w:rPr>
          <w:rFonts w:ascii="Arial" w:hAnsi="Arial" w:cs="Arial"/>
        </w:rPr>
        <w:t xml:space="preserve">Teamwork:  </w:t>
      </w:r>
      <w:r w:rsidRPr="00A84711">
        <w:rPr>
          <w:rFonts w:ascii="Arial" w:hAnsi="Arial" w:cs="Arial"/>
          <w:i/>
        </w:rPr>
        <w:t>All for One &amp; One for All</w:t>
      </w:r>
    </w:p>
    <w:p w:rsidR="00DB493A" w:rsidRPr="00A84711" w:rsidRDefault="00A84711" w:rsidP="00DB493A">
      <w:pPr>
        <w:spacing w:after="0" w:line="240" w:lineRule="auto"/>
        <w:ind w:left="360"/>
        <w:rPr>
          <w:rFonts w:ascii="Arial" w:eastAsia="Times New Roman" w:hAnsi="Arial" w:cs="Arial"/>
          <w:i/>
          <w:sz w:val="10"/>
          <w:szCs w:val="10"/>
        </w:rPr>
      </w:pPr>
      <w:r w:rsidRPr="000F1253">
        <w:rPr>
          <w:b/>
          <w:noProof/>
        </w:rPr>
        <mc:AlternateContent>
          <mc:Choice Requires="wps">
            <w:drawing>
              <wp:anchor distT="0" distB="0" distL="114300" distR="114300" simplePos="0" relativeHeight="251671552" behindDoc="0" locked="0" layoutInCell="1" allowOverlap="1" wp14:anchorId="21846282" wp14:editId="6EC3E1A7">
                <wp:simplePos x="0" y="0"/>
                <wp:positionH relativeFrom="margin">
                  <wp:align>left</wp:align>
                </wp:positionH>
                <wp:positionV relativeFrom="paragraph">
                  <wp:posOffset>27959</wp:posOffset>
                </wp:positionV>
                <wp:extent cx="6577965" cy="285750"/>
                <wp:effectExtent l="19050" t="0" r="32385" b="1714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285750"/>
                        </a:xfrm>
                        <a:prstGeom prst="roundRect">
                          <a:avLst>
                            <a:gd name="adj" fmla="val 16667"/>
                          </a:avLst>
                        </a:prstGeom>
                        <a:solidFill>
                          <a:srgbClr val="000099"/>
                        </a:solidFill>
                        <a:ln w="9525">
                          <a:solidFill>
                            <a:sysClr val="windowText" lastClr="000000">
                              <a:lumMod val="100000"/>
                              <a:lumOff val="0"/>
                            </a:sysClr>
                          </a:solidFill>
                          <a:round/>
                          <a:headEnd/>
                          <a:tailEnd/>
                        </a:ln>
                        <a:effectLst>
                          <a:innerShdw blurRad="63500" dist="50800" dir="5400000">
                            <a:sysClr val="window" lastClr="FFFFFF">
                              <a:alpha val="50000"/>
                            </a:sysClr>
                          </a:innerShdw>
                          <a:reflection blurRad="6350" stA="52000" endA="300" endPos="35000" dir="5400000" sy="-100000" algn="bl" rotWithShape="0"/>
                        </a:effectLst>
                      </wps:spPr>
                      <wps:txbx>
                        <w:txbxContent>
                          <w:p w:rsidR="001135DD" w:rsidRPr="0008660E" w:rsidRDefault="001135DD" w:rsidP="001135DD">
                            <w:pPr>
                              <w:pStyle w:val="NoSpacing"/>
                              <w:ind w:left="-180" w:right="-184" w:firstLine="90"/>
                              <w:jc w:val="center"/>
                              <w:rPr>
                                <w:rFonts w:ascii="Arial Narrow" w:hAnsi="Arial Narrow" w:cs="Arial"/>
                                <w:b/>
                                <w:sz w:val="24"/>
                                <w:szCs w:val="24"/>
                              </w:rPr>
                            </w:pPr>
                            <w:r>
                              <w:rPr>
                                <w:rFonts w:ascii="Arial Narrow" w:hAnsi="Arial Narrow" w:cs="Arial"/>
                                <w:b/>
                                <w:sz w:val="24"/>
                                <w:szCs w:val="24"/>
                              </w:rPr>
                              <w:t>Customer Contact Skills</w:t>
                            </w:r>
                          </w:p>
                          <w:p w:rsidR="001135DD" w:rsidRDefault="001135DD" w:rsidP="001135DD">
                            <w:pPr>
                              <w:ind w:left="-180" w:right="-184" w:firstLine="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846282" id="_x0000_s1030" style="position:absolute;left:0;text-align:left;margin-left:0;margin-top:2.2pt;width:517.95pt;height:2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" fillcolor="#009">
                <v:textbox>
                  <w:txbxContent>
                    <w:p w:rsidR="001135DD" w:rsidRPr="0008660E" w:rsidRDefault="001135DD" w:rsidP="001135DD">
                      <w:pPr>
                        <w:pStyle w:val="NoSpacing"/>
                        <w:ind w:left="-180" w:right="-184" w:firstLine="90"/>
                        <w:jc w:val="center"/>
                        <w:rPr>
                          <w:rFonts w:ascii="Arial Narrow" w:hAnsi="Arial Narrow" w:cs="Arial"/>
                          <w:b/>
                          <w:sz w:val="24"/>
                          <w:szCs w:val="24"/>
                        </w:rPr>
                      </w:pPr>
                      <w:r>
                        <w:rPr>
                          <w:rFonts w:ascii="Arial Narrow" w:hAnsi="Arial Narrow" w:cs="Arial"/>
                          <w:b/>
                          <w:sz w:val="24"/>
                          <w:szCs w:val="24"/>
                        </w:rPr>
                        <w:t>Customer Contact Skills</w:t>
                      </w:r>
                    </w:p>
                    <w:p w:rsidR="001135DD" w:rsidRDefault="001135DD" w:rsidP="001135DD">
                      <w:pPr>
                        <w:ind w:left="-180" w:right="-184" w:firstLine="90"/>
                      </w:pPr>
                    </w:p>
                  </w:txbxContent>
                </v:textbox>
                <w10:wrap anchorx="margin"/>
              </v:roundrect>
            </w:pict>
          </mc:Fallback>
        </mc:AlternateContent>
      </w:r>
    </w:p>
    <w:p w:rsidR="001135DD" w:rsidRPr="007108C1" w:rsidRDefault="001135DD" w:rsidP="00DB493A">
      <w:pPr>
        <w:spacing w:after="0" w:line="240" w:lineRule="auto"/>
        <w:ind w:left="360"/>
        <w:rPr>
          <w:rFonts w:ascii="Arial" w:eastAsia="Times New Roman" w:hAnsi="Arial" w:cs="Arial"/>
          <w:i/>
          <w:sz w:val="20"/>
          <w:szCs w:val="20"/>
        </w:rPr>
      </w:pPr>
    </w:p>
    <w:p w:rsidR="00DB493A" w:rsidRDefault="00DB493A" w:rsidP="00DB493A">
      <w:pPr>
        <w:spacing w:after="0" w:line="240" w:lineRule="auto"/>
        <w:rPr>
          <w:sz w:val="20"/>
          <w:szCs w:val="20"/>
        </w:rPr>
      </w:pPr>
    </w:p>
    <w:p w:rsidR="001135DD" w:rsidRPr="001135DD" w:rsidRDefault="001135DD" w:rsidP="00DB493A">
      <w:pPr>
        <w:spacing w:after="0" w:line="240" w:lineRule="auto"/>
        <w:rPr>
          <w:rFonts w:ascii="Arial" w:eastAsia="Times New Roman" w:hAnsi="Arial" w:cs="Arial"/>
          <w:b/>
          <w:bCs/>
          <w:i/>
          <w:sz w:val="20"/>
          <w:szCs w:val="20"/>
        </w:rPr>
      </w:pPr>
      <w:r w:rsidRPr="001135DD">
        <w:rPr>
          <w:rFonts w:ascii="Arial" w:eastAsia="Times New Roman" w:hAnsi="Arial" w:cs="Arial"/>
          <w:b/>
          <w:bCs/>
          <w:i/>
          <w:sz w:val="20"/>
          <w:szCs w:val="20"/>
        </w:rPr>
        <w:t>Maximize every internal and external customer interaction to increase revenue and customer loyalty</w:t>
      </w:r>
    </w:p>
    <w:p w:rsidR="001135DD" w:rsidRPr="00A84711" w:rsidRDefault="001135DD" w:rsidP="00A84711">
      <w:pPr>
        <w:pStyle w:val="ListParagraph"/>
        <w:numPr>
          <w:ilvl w:val="0"/>
          <w:numId w:val="17"/>
        </w:numPr>
        <w:rPr>
          <w:rFonts w:ascii="Arial" w:hAnsi="Arial" w:cs="Arial"/>
          <w:i/>
        </w:rPr>
      </w:pPr>
      <w:r w:rsidRPr="00A84711">
        <w:rPr>
          <w:rFonts w:ascii="Arial" w:hAnsi="Arial" w:cs="Arial"/>
        </w:rPr>
        <w:t xml:space="preserve">Defining your Customers:  </w:t>
      </w:r>
      <w:r w:rsidRPr="00A84711">
        <w:rPr>
          <w:rFonts w:ascii="Arial" w:hAnsi="Arial" w:cs="Arial"/>
          <w:i/>
        </w:rPr>
        <w:t>Who Are They?</w:t>
      </w:r>
    </w:p>
    <w:p w:rsidR="001135DD" w:rsidRPr="00A84711" w:rsidRDefault="001135DD" w:rsidP="00A84711">
      <w:pPr>
        <w:pStyle w:val="ListParagraph"/>
        <w:numPr>
          <w:ilvl w:val="0"/>
          <w:numId w:val="17"/>
        </w:numPr>
        <w:rPr>
          <w:rFonts w:ascii="Arial" w:hAnsi="Arial" w:cs="Arial"/>
          <w:i/>
        </w:rPr>
      </w:pPr>
      <w:r w:rsidRPr="00A84711">
        <w:rPr>
          <w:rFonts w:ascii="Arial" w:hAnsi="Arial" w:cs="Arial"/>
        </w:rPr>
        <w:t xml:space="preserve">Customer Relations:  </w:t>
      </w:r>
      <w:r w:rsidRPr="00A84711">
        <w:rPr>
          <w:rFonts w:ascii="Arial" w:hAnsi="Arial" w:cs="Arial"/>
          <w:i/>
        </w:rPr>
        <w:t>Where Are You Now?</w:t>
      </w:r>
    </w:p>
    <w:p w:rsidR="001135DD" w:rsidRPr="00A84711" w:rsidRDefault="001135DD" w:rsidP="00A84711">
      <w:pPr>
        <w:pStyle w:val="ListParagraph"/>
        <w:numPr>
          <w:ilvl w:val="0"/>
          <w:numId w:val="17"/>
        </w:numPr>
        <w:rPr>
          <w:rFonts w:ascii="Arial" w:hAnsi="Arial" w:cs="Arial"/>
          <w:i/>
        </w:rPr>
      </w:pPr>
      <w:r w:rsidRPr="00A84711">
        <w:rPr>
          <w:rFonts w:ascii="Arial" w:hAnsi="Arial" w:cs="Arial"/>
        </w:rPr>
        <w:t xml:space="preserve">Customer Loyalty &amp; Satisfaction:  </w:t>
      </w:r>
      <w:r w:rsidRPr="00A84711">
        <w:rPr>
          <w:rFonts w:ascii="Arial" w:hAnsi="Arial" w:cs="Arial"/>
          <w:i/>
        </w:rPr>
        <w:t>Keep Them</w:t>
      </w:r>
      <w:r w:rsidRPr="00A84711">
        <w:rPr>
          <w:rFonts w:ascii="Arial" w:hAnsi="Arial" w:cs="Arial"/>
          <w:i/>
        </w:rPr>
        <w:t xml:space="preserve"> </w:t>
      </w:r>
      <w:r w:rsidRPr="00A84711">
        <w:rPr>
          <w:rFonts w:ascii="Arial" w:hAnsi="Arial" w:cs="Arial"/>
          <w:i/>
        </w:rPr>
        <w:t>Coming Back</w:t>
      </w:r>
    </w:p>
    <w:p w:rsidR="001135DD" w:rsidRPr="00A84711" w:rsidRDefault="001135DD" w:rsidP="00A84711">
      <w:pPr>
        <w:pStyle w:val="ListParagraph"/>
        <w:numPr>
          <w:ilvl w:val="0"/>
          <w:numId w:val="17"/>
        </w:numPr>
        <w:rPr>
          <w:rFonts w:ascii="Arial" w:hAnsi="Arial" w:cs="Arial"/>
          <w:i/>
        </w:rPr>
      </w:pPr>
      <w:r w:rsidRPr="00A84711">
        <w:rPr>
          <w:rFonts w:ascii="Arial" w:hAnsi="Arial" w:cs="Arial"/>
        </w:rPr>
        <w:t xml:space="preserve">Handling Complaints:  </w:t>
      </w:r>
      <w:r w:rsidRPr="00A84711">
        <w:rPr>
          <w:rFonts w:ascii="Arial" w:hAnsi="Arial" w:cs="Arial"/>
          <w:i/>
        </w:rPr>
        <w:t>Getting Positive Results</w:t>
      </w:r>
    </w:p>
    <w:p w:rsidR="001135DD" w:rsidRPr="00A84711" w:rsidRDefault="001135DD" w:rsidP="00A84711">
      <w:pPr>
        <w:pStyle w:val="ListParagraph"/>
        <w:numPr>
          <w:ilvl w:val="0"/>
          <w:numId w:val="17"/>
        </w:numPr>
        <w:rPr>
          <w:rFonts w:ascii="Arial" w:hAnsi="Arial" w:cs="Arial"/>
          <w:i/>
        </w:rPr>
      </w:pPr>
      <w:r w:rsidRPr="00A84711">
        <w:rPr>
          <w:rFonts w:ascii="Arial" w:hAnsi="Arial" w:cs="Arial"/>
        </w:rPr>
        <w:t xml:space="preserve">Difficult Customers:  </w:t>
      </w:r>
      <w:r w:rsidRPr="00A84711">
        <w:rPr>
          <w:rFonts w:ascii="Arial" w:hAnsi="Arial" w:cs="Arial"/>
          <w:i/>
        </w:rPr>
        <w:t>Challenges that Create Opportunities</w:t>
      </w:r>
    </w:p>
    <w:p w:rsidR="00DB493A" w:rsidRPr="00A84711" w:rsidRDefault="00A84711" w:rsidP="00DB493A">
      <w:pPr>
        <w:spacing w:after="0" w:line="240" w:lineRule="auto"/>
        <w:ind w:left="720"/>
        <w:rPr>
          <w:rFonts w:ascii="Arial" w:eastAsia="Times New Roman" w:hAnsi="Arial" w:cs="Arial"/>
          <w:i/>
          <w:sz w:val="10"/>
          <w:szCs w:val="10"/>
        </w:rPr>
      </w:pPr>
      <w:r w:rsidRPr="000F1253">
        <w:rPr>
          <w:b/>
          <w:noProof/>
        </w:rPr>
        <mc:AlternateContent>
          <mc:Choice Requires="wps">
            <w:drawing>
              <wp:anchor distT="0" distB="0" distL="114300" distR="114300" simplePos="0" relativeHeight="251673600" behindDoc="0" locked="0" layoutInCell="1" allowOverlap="1" wp14:anchorId="3E649E64" wp14:editId="351D2B02">
                <wp:simplePos x="0" y="0"/>
                <wp:positionH relativeFrom="margin">
                  <wp:align>left</wp:align>
                </wp:positionH>
                <wp:positionV relativeFrom="paragraph">
                  <wp:posOffset>13335</wp:posOffset>
                </wp:positionV>
                <wp:extent cx="6577965" cy="285750"/>
                <wp:effectExtent l="19050" t="0" r="32385" b="1714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285750"/>
                        </a:xfrm>
                        <a:prstGeom prst="roundRect">
                          <a:avLst>
                            <a:gd name="adj" fmla="val 16667"/>
                          </a:avLst>
                        </a:prstGeom>
                        <a:solidFill>
                          <a:srgbClr val="000099"/>
                        </a:solidFill>
                        <a:ln w="9525">
                          <a:solidFill>
                            <a:sysClr val="windowText" lastClr="000000">
                              <a:lumMod val="100000"/>
                              <a:lumOff val="0"/>
                            </a:sysClr>
                          </a:solidFill>
                          <a:round/>
                          <a:headEnd/>
                          <a:tailEnd/>
                        </a:ln>
                        <a:effectLst>
                          <a:innerShdw blurRad="63500" dist="50800" dir="5400000">
                            <a:sysClr val="window" lastClr="FFFFFF">
                              <a:alpha val="50000"/>
                            </a:sysClr>
                          </a:innerShdw>
                          <a:reflection blurRad="6350" stA="52000" endA="300" endPos="35000" dir="5400000" sy="-100000" algn="bl" rotWithShape="0"/>
                        </a:effectLst>
                      </wps:spPr>
                      <wps:txbx>
                        <w:txbxContent>
                          <w:p w:rsidR="001135DD" w:rsidRPr="0008660E" w:rsidRDefault="001135DD" w:rsidP="001135DD">
                            <w:pPr>
                              <w:pStyle w:val="NoSpacing"/>
                              <w:ind w:left="-180" w:right="-184" w:firstLine="90"/>
                              <w:jc w:val="center"/>
                              <w:rPr>
                                <w:rFonts w:ascii="Arial Narrow" w:hAnsi="Arial Narrow" w:cs="Arial"/>
                                <w:b/>
                                <w:sz w:val="24"/>
                                <w:szCs w:val="24"/>
                              </w:rPr>
                            </w:pPr>
                            <w:r>
                              <w:rPr>
                                <w:rFonts w:ascii="Arial Narrow" w:hAnsi="Arial Narrow" w:cs="Arial"/>
                                <w:b/>
                                <w:sz w:val="24"/>
                                <w:szCs w:val="24"/>
                              </w:rPr>
                              <w:t>New Technology Skills</w:t>
                            </w:r>
                          </w:p>
                          <w:p w:rsidR="001135DD" w:rsidRDefault="001135DD" w:rsidP="001135DD">
                            <w:pPr>
                              <w:ind w:left="-180" w:right="-184" w:firstLine="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49E64" id="_x0000_s1031" style="position:absolute;left:0;text-align:left;margin-left:0;margin-top:1.05pt;width:517.95pt;height:2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" fillcolor="#009">
                <v:textbox>
                  <w:txbxContent>
                    <w:p w:rsidR="001135DD" w:rsidRPr="0008660E" w:rsidRDefault="001135DD" w:rsidP="001135DD">
                      <w:pPr>
                        <w:pStyle w:val="NoSpacing"/>
                        <w:ind w:left="-180" w:right="-184" w:firstLine="90"/>
                        <w:jc w:val="center"/>
                        <w:rPr>
                          <w:rFonts w:ascii="Arial Narrow" w:hAnsi="Arial Narrow" w:cs="Arial"/>
                          <w:b/>
                          <w:sz w:val="24"/>
                          <w:szCs w:val="24"/>
                        </w:rPr>
                      </w:pPr>
                      <w:r>
                        <w:rPr>
                          <w:rFonts w:ascii="Arial Narrow" w:hAnsi="Arial Narrow" w:cs="Arial"/>
                          <w:b/>
                          <w:sz w:val="24"/>
                          <w:szCs w:val="24"/>
                        </w:rPr>
                        <w:t>New Technology Skills</w:t>
                      </w:r>
                    </w:p>
                    <w:p w:rsidR="001135DD" w:rsidRDefault="001135DD" w:rsidP="001135DD">
                      <w:pPr>
                        <w:ind w:left="-180" w:right="-184" w:firstLine="90"/>
                      </w:pPr>
                    </w:p>
                  </w:txbxContent>
                </v:textbox>
                <w10:wrap anchorx="margin"/>
              </v:roundrect>
            </w:pict>
          </mc:Fallback>
        </mc:AlternateContent>
      </w:r>
    </w:p>
    <w:p w:rsidR="00DB493A" w:rsidRPr="001135DD" w:rsidRDefault="00DB493A" w:rsidP="00DB493A">
      <w:pPr>
        <w:spacing w:after="0" w:line="240" w:lineRule="auto"/>
        <w:ind w:left="720"/>
        <w:rPr>
          <w:rFonts w:ascii="Arial" w:eastAsia="Times New Roman" w:hAnsi="Arial" w:cs="Arial"/>
          <w:i/>
          <w:sz w:val="20"/>
          <w:szCs w:val="20"/>
        </w:rPr>
      </w:pPr>
    </w:p>
    <w:p w:rsidR="00DB493A" w:rsidRDefault="00DB493A" w:rsidP="00DB493A">
      <w:pPr>
        <w:spacing w:after="0" w:line="240" w:lineRule="auto"/>
        <w:rPr>
          <w:sz w:val="20"/>
          <w:szCs w:val="20"/>
        </w:rPr>
      </w:pPr>
    </w:p>
    <w:p w:rsidR="001135DD" w:rsidRPr="00B76B73" w:rsidRDefault="001135DD" w:rsidP="00DB493A">
      <w:pPr>
        <w:spacing w:after="0" w:line="240" w:lineRule="auto"/>
        <w:rPr>
          <w:rFonts w:ascii="Arial" w:hAnsi="Arial" w:cs="Arial"/>
          <w:b/>
          <w:bCs/>
          <w:i/>
          <w:sz w:val="20"/>
          <w:szCs w:val="20"/>
        </w:rPr>
      </w:pPr>
      <w:r w:rsidRPr="00B76B73">
        <w:rPr>
          <w:rFonts w:ascii="Arial" w:hAnsi="Arial" w:cs="Arial"/>
          <w:b/>
          <w:bCs/>
          <w:i/>
          <w:sz w:val="20"/>
          <w:szCs w:val="20"/>
        </w:rPr>
        <w:t>Optimize spending by selecting the most appropriate delivery models to achieve greater customer satisfaction and enhance customer service delivery</w:t>
      </w:r>
    </w:p>
    <w:p w:rsidR="001135DD" w:rsidRPr="00A84711" w:rsidRDefault="001135DD" w:rsidP="00A84711">
      <w:pPr>
        <w:pStyle w:val="ListParagraph"/>
        <w:numPr>
          <w:ilvl w:val="0"/>
          <w:numId w:val="18"/>
        </w:numPr>
        <w:rPr>
          <w:rFonts w:ascii="Arial" w:hAnsi="Arial" w:cs="Arial"/>
          <w:i/>
        </w:rPr>
      </w:pPr>
      <w:r w:rsidRPr="00A84711">
        <w:rPr>
          <w:rFonts w:ascii="Arial" w:hAnsi="Arial" w:cs="Arial"/>
        </w:rPr>
        <w:t xml:space="preserve">Web Contacts and Emails:  </w:t>
      </w:r>
      <w:r w:rsidRPr="00A84711">
        <w:rPr>
          <w:rFonts w:ascii="Arial" w:hAnsi="Arial" w:cs="Arial"/>
          <w:i/>
        </w:rPr>
        <w:t>21</w:t>
      </w:r>
      <w:r w:rsidRPr="00A84711">
        <w:rPr>
          <w:rFonts w:ascii="Arial" w:hAnsi="Arial" w:cs="Arial"/>
          <w:i/>
          <w:vertAlign w:val="superscript"/>
        </w:rPr>
        <w:t>st</w:t>
      </w:r>
      <w:r w:rsidRPr="00A84711">
        <w:rPr>
          <w:rFonts w:ascii="Arial" w:hAnsi="Arial" w:cs="Arial"/>
          <w:i/>
        </w:rPr>
        <w:t xml:space="preserve"> Century Customer Service Skills     </w:t>
      </w:r>
    </w:p>
    <w:p w:rsidR="001135DD" w:rsidRPr="00A84711" w:rsidRDefault="001135DD" w:rsidP="00A84711">
      <w:pPr>
        <w:pStyle w:val="ListParagraph"/>
        <w:numPr>
          <w:ilvl w:val="0"/>
          <w:numId w:val="18"/>
        </w:numPr>
        <w:rPr>
          <w:rFonts w:ascii="Arial" w:hAnsi="Arial" w:cs="Arial"/>
        </w:rPr>
      </w:pPr>
      <w:r w:rsidRPr="00A84711">
        <w:rPr>
          <w:rFonts w:ascii="Arial" w:hAnsi="Arial" w:cs="Arial"/>
        </w:rPr>
        <w:t>Telephone Techniques</w:t>
      </w:r>
      <w:r w:rsidRPr="00A84711">
        <w:rPr>
          <w:rFonts w:ascii="Arial" w:hAnsi="Arial" w:cs="Arial"/>
          <w:i/>
        </w:rPr>
        <w:t>:  Strategies that Work</w:t>
      </w:r>
    </w:p>
    <w:p w:rsidR="001135DD" w:rsidRPr="00A84711" w:rsidRDefault="001135DD" w:rsidP="00A84711">
      <w:pPr>
        <w:pStyle w:val="ListParagraph"/>
        <w:numPr>
          <w:ilvl w:val="0"/>
          <w:numId w:val="18"/>
        </w:numPr>
        <w:rPr>
          <w:rFonts w:ascii="Arial" w:hAnsi="Arial" w:cs="Arial"/>
          <w:i/>
        </w:rPr>
      </w:pPr>
      <w:r w:rsidRPr="00A84711">
        <w:rPr>
          <w:rFonts w:ascii="Arial" w:hAnsi="Arial" w:cs="Arial"/>
        </w:rPr>
        <w:t xml:space="preserve">Call Centers:  </w:t>
      </w:r>
      <w:r w:rsidRPr="00A84711">
        <w:rPr>
          <w:rFonts w:ascii="Arial" w:hAnsi="Arial" w:cs="Arial"/>
          <w:i/>
        </w:rPr>
        <w:t xml:space="preserve">Best Practices </w:t>
      </w:r>
    </w:p>
    <w:p w:rsidR="00A84711" w:rsidRPr="00A84711" w:rsidRDefault="00A84711" w:rsidP="00A84711">
      <w:pPr>
        <w:spacing w:after="0" w:line="240" w:lineRule="auto"/>
        <w:ind w:left="720"/>
        <w:rPr>
          <w:rFonts w:ascii="Arial" w:hAnsi="Arial" w:cs="Arial"/>
          <w:i/>
          <w:sz w:val="10"/>
          <w:szCs w:val="10"/>
        </w:rPr>
      </w:pPr>
      <w:r w:rsidRPr="000F1253">
        <w:rPr>
          <w:b/>
          <w:noProof/>
        </w:rPr>
        <mc:AlternateContent>
          <mc:Choice Requires="wps">
            <w:drawing>
              <wp:anchor distT="0" distB="0" distL="114300" distR="114300" simplePos="0" relativeHeight="251675648" behindDoc="0" locked="0" layoutInCell="1" allowOverlap="1" wp14:anchorId="7229B1B4" wp14:editId="449331EA">
                <wp:simplePos x="0" y="0"/>
                <wp:positionH relativeFrom="margin">
                  <wp:align>left</wp:align>
                </wp:positionH>
                <wp:positionV relativeFrom="paragraph">
                  <wp:posOffset>4151</wp:posOffset>
                </wp:positionV>
                <wp:extent cx="6577965" cy="285750"/>
                <wp:effectExtent l="19050" t="0" r="32385" b="1714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285750"/>
                        </a:xfrm>
                        <a:prstGeom prst="roundRect">
                          <a:avLst>
                            <a:gd name="adj" fmla="val 16667"/>
                          </a:avLst>
                        </a:prstGeom>
                        <a:solidFill>
                          <a:srgbClr val="000099"/>
                        </a:solidFill>
                        <a:ln w="9525">
                          <a:solidFill>
                            <a:sysClr val="windowText" lastClr="000000">
                              <a:lumMod val="100000"/>
                              <a:lumOff val="0"/>
                            </a:sysClr>
                          </a:solidFill>
                          <a:round/>
                          <a:headEnd/>
                          <a:tailEnd/>
                        </a:ln>
                        <a:effectLst>
                          <a:innerShdw blurRad="63500" dist="50800" dir="5400000">
                            <a:sysClr val="window" lastClr="FFFFFF">
                              <a:alpha val="50000"/>
                            </a:sysClr>
                          </a:innerShdw>
                          <a:reflection blurRad="6350" stA="52000" endA="300" endPos="35000" dir="5400000" sy="-100000" algn="bl" rotWithShape="0"/>
                        </a:effectLst>
                      </wps:spPr>
                      <wps:txbx>
                        <w:txbxContent>
                          <w:p w:rsidR="00DB493A" w:rsidRPr="0008660E" w:rsidRDefault="00DB493A" w:rsidP="00DB493A">
                            <w:pPr>
                              <w:pStyle w:val="NoSpacing"/>
                              <w:ind w:left="-180" w:right="-184" w:firstLine="90"/>
                              <w:jc w:val="center"/>
                              <w:rPr>
                                <w:rFonts w:ascii="Arial Narrow" w:hAnsi="Arial Narrow" w:cs="Arial"/>
                                <w:b/>
                                <w:sz w:val="24"/>
                                <w:szCs w:val="24"/>
                              </w:rPr>
                            </w:pPr>
                            <w:r>
                              <w:rPr>
                                <w:rFonts w:ascii="Arial Narrow" w:hAnsi="Arial Narrow" w:cs="Arial"/>
                                <w:b/>
                                <w:sz w:val="24"/>
                                <w:szCs w:val="24"/>
                              </w:rPr>
                              <w:t>Industry Process Implementation Skills</w:t>
                            </w:r>
                          </w:p>
                          <w:p w:rsidR="00DB493A" w:rsidRDefault="00DB493A" w:rsidP="00DB493A">
                            <w:pPr>
                              <w:ind w:left="-180" w:right="-184" w:firstLine="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29B1B4" id="_x0000_s1032" style="position:absolute;left:0;text-align:left;margin-left:0;margin-top:.35pt;width:517.95pt;height:2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" fillcolor="#009">
                <v:textbox>
                  <w:txbxContent>
                    <w:p w:rsidR="00DB493A" w:rsidRPr="0008660E" w:rsidRDefault="00DB493A" w:rsidP="00DB493A">
                      <w:pPr>
                        <w:pStyle w:val="NoSpacing"/>
                        <w:ind w:left="-180" w:right="-184" w:firstLine="90"/>
                        <w:jc w:val="center"/>
                        <w:rPr>
                          <w:rFonts w:ascii="Arial Narrow" w:hAnsi="Arial Narrow" w:cs="Arial"/>
                          <w:b/>
                          <w:sz w:val="24"/>
                          <w:szCs w:val="24"/>
                        </w:rPr>
                      </w:pPr>
                      <w:r>
                        <w:rPr>
                          <w:rFonts w:ascii="Arial Narrow" w:hAnsi="Arial Narrow" w:cs="Arial"/>
                          <w:b/>
                          <w:sz w:val="24"/>
                          <w:szCs w:val="24"/>
                        </w:rPr>
                        <w:t>Industry Process Implementation Skills</w:t>
                      </w:r>
                    </w:p>
                    <w:p w:rsidR="00DB493A" w:rsidRDefault="00DB493A" w:rsidP="00DB493A">
                      <w:pPr>
                        <w:ind w:left="-180" w:right="-184" w:firstLine="90"/>
                      </w:pPr>
                    </w:p>
                  </w:txbxContent>
                </v:textbox>
                <w10:wrap anchorx="margin"/>
              </v:roundrect>
            </w:pict>
          </mc:Fallback>
        </mc:AlternateContent>
      </w:r>
    </w:p>
    <w:p w:rsidR="001135DD" w:rsidRDefault="001135DD" w:rsidP="007108C1">
      <w:pPr>
        <w:widowControl w:val="0"/>
        <w:rPr>
          <w:sz w:val="20"/>
          <w:szCs w:val="20"/>
        </w:rPr>
      </w:pPr>
    </w:p>
    <w:p w:rsidR="00DB493A" w:rsidRPr="00B76B73" w:rsidRDefault="00DB493A" w:rsidP="00DB493A">
      <w:pPr>
        <w:spacing w:after="0" w:line="240" w:lineRule="auto"/>
        <w:rPr>
          <w:rFonts w:ascii="Arial" w:hAnsi="Arial" w:cs="Arial"/>
          <w:b/>
          <w:bCs/>
          <w:i/>
          <w:sz w:val="20"/>
          <w:szCs w:val="20"/>
        </w:rPr>
      </w:pPr>
      <w:r w:rsidRPr="00B76B73">
        <w:rPr>
          <w:rFonts w:ascii="Arial" w:hAnsi="Arial" w:cs="Arial"/>
          <w:b/>
          <w:bCs/>
          <w:i/>
          <w:sz w:val="20"/>
          <w:szCs w:val="20"/>
        </w:rPr>
        <w:t>Develop an understanding of the customer service standards and principles recognized by the industry.</w:t>
      </w:r>
    </w:p>
    <w:p w:rsidR="00DB493A" w:rsidRPr="00A84711" w:rsidRDefault="00DB493A" w:rsidP="00A84711">
      <w:pPr>
        <w:pStyle w:val="ListParagraph"/>
        <w:numPr>
          <w:ilvl w:val="0"/>
          <w:numId w:val="19"/>
        </w:numPr>
        <w:rPr>
          <w:rFonts w:ascii="Arial" w:hAnsi="Arial" w:cs="Arial"/>
          <w:i/>
        </w:rPr>
      </w:pPr>
      <w:r w:rsidRPr="00A84711">
        <w:rPr>
          <w:rFonts w:ascii="Arial" w:hAnsi="Arial" w:cs="Arial"/>
        </w:rPr>
        <w:t xml:space="preserve">Standards and Principles:  </w:t>
      </w:r>
      <w:r w:rsidRPr="00A84711">
        <w:rPr>
          <w:rFonts w:ascii="Arial" w:hAnsi="Arial" w:cs="Arial"/>
          <w:i/>
        </w:rPr>
        <w:t xml:space="preserve">Understanding the Nuts &amp; Bolts  </w:t>
      </w:r>
    </w:p>
    <w:p w:rsidR="00DB493A" w:rsidRPr="00A84711" w:rsidRDefault="00DB493A" w:rsidP="00A84711">
      <w:pPr>
        <w:pStyle w:val="ListParagraph"/>
        <w:numPr>
          <w:ilvl w:val="0"/>
          <w:numId w:val="19"/>
        </w:numPr>
        <w:rPr>
          <w:rFonts w:ascii="Arial" w:hAnsi="Arial" w:cs="Arial"/>
          <w:i/>
        </w:rPr>
      </w:pPr>
      <w:r w:rsidRPr="00A84711">
        <w:rPr>
          <w:rFonts w:ascii="Arial" w:hAnsi="Arial" w:cs="Arial"/>
        </w:rPr>
        <w:t xml:space="preserve">Workplace Processes: Systems that Work – </w:t>
      </w:r>
      <w:r w:rsidRPr="00A84711">
        <w:rPr>
          <w:rFonts w:ascii="Arial" w:hAnsi="Arial" w:cs="Arial"/>
          <w:i/>
        </w:rPr>
        <w:t>How User Friendly Helps Profitability</w:t>
      </w:r>
    </w:p>
    <w:p w:rsidR="00DB493A" w:rsidRPr="00A84711" w:rsidRDefault="00DB493A" w:rsidP="00A84711">
      <w:pPr>
        <w:pStyle w:val="ListParagraph"/>
        <w:numPr>
          <w:ilvl w:val="0"/>
          <w:numId w:val="19"/>
        </w:numPr>
        <w:rPr>
          <w:rFonts w:ascii="Arial" w:hAnsi="Arial" w:cs="Arial"/>
          <w:i/>
        </w:rPr>
      </w:pPr>
      <w:r w:rsidRPr="00A84711">
        <w:rPr>
          <w:rFonts w:ascii="Arial" w:hAnsi="Arial" w:cs="Arial"/>
        </w:rPr>
        <w:t>Quality Service:  Expectations, Needs…</w:t>
      </w:r>
      <w:r w:rsidRPr="00A84711">
        <w:rPr>
          <w:rFonts w:ascii="Arial" w:hAnsi="Arial" w:cs="Arial"/>
          <w:i/>
        </w:rPr>
        <w:t>What Customers Want</w:t>
      </w:r>
    </w:p>
    <w:p w:rsidR="00204381" w:rsidRPr="00A84711" w:rsidRDefault="00DB493A" w:rsidP="00A84711">
      <w:pPr>
        <w:pStyle w:val="ListParagraph"/>
        <w:widowControl w:val="0"/>
        <w:numPr>
          <w:ilvl w:val="0"/>
          <w:numId w:val="19"/>
        </w:numPr>
        <w:rPr>
          <w:rFonts w:asciiTheme="minorHAnsi" w:hAnsiTheme="minorHAnsi" w:cstheme="minorBidi"/>
          <w:color w:val="auto"/>
        </w:rPr>
      </w:pPr>
      <w:r w:rsidRPr="00A84711">
        <w:rPr>
          <w:rFonts w:ascii="Arial" w:hAnsi="Arial" w:cs="Arial"/>
        </w:rPr>
        <w:t xml:space="preserve">Creating a Positive Image:  </w:t>
      </w:r>
      <w:r w:rsidRPr="00A84711">
        <w:rPr>
          <w:rFonts w:ascii="Arial" w:hAnsi="Arial" w:cs="Arial"/>
          <w:i/>
        </w:rPr>
        <w:t>Looking to the Future</w:t>
      </w:r>
      <w:bookmarkStart w:id="0" w:name="_GoBack"/>
      <w:bookmarkEnd w:id="0"/>
    </w:p>
    <w:p w:rsidR="00A84711" w:rsidRDefault="00A84711" w:rsidP="00DB493A">
      <w:pPr>
        <w:pStyle w:val="NoSpacing"/>
        <w:jc w:val="center"/>
        <w:rPr>
          <w:rFonts w:ascii="Times New Roman" w:hAnsi="Times New Roman" w:cs="Times New Roman"/>
          <w:b/>
          <w:i/>
          <w:sz w:val="20"/>
          <w:szCs w:val="20"/>
        </w:rPr>
      </w:pPr>
    </w:p>
    <w:p w:rsidR="00692129" w:rsidRPr="000F1253" w:rsidRDefault="000F1253" w:rsidP="00DB493A">
      <w:pPr>
        <w:pStyle w:val="NoSpacing"/>
        <w:jc w:val="center"/>
        <w:rPr>
          <w:rFonts w:ascii="Times New Roman" w:hAnsi="Times New Roman" w:cs="Times New Roman"/>
          <w:b/>
          <w:sz w:val="20"/>
          <w:szCs w:val="20"/>
        </w:rPr>
      </w:pPr>
      <w:r w:rsidRPr="000F1253">
        <w:rPr>
          <w:rFonts w:ascii="Times New Roman" w:hAnsi="Times New Roman" w:cs="Times New Roman"/>
          <w:b/>
          <w:i/>
          <w:sz w:val="20"/>
          <w:szCs w:val="20"/>
        </w:rPr>
        <w:t>For additional</w:t>
      </w:r>
      <w:r w:rsidR="00692129" w:rsidRPr="000F1253">
        <w:rPr>
          <w:rFonts w:ascii="Times New Roman" w:hAnsi="Times New Roman" w:cs="Times New Roman"/>
          <w:b/>
          <w:i/>
          <w:sz w:val="20"/>
          <w:szCs w:val="20"/>
        </w:rPr>
        <w:t xml:space="preserve"> </w:t>
      </w:r>
      <w:r w:rsidRPr="000F1253">
        <w:rPr>
          <w:rFonts w:ascii="Times New Roman" w:hAnsi="Times New Roman" w:cs="Times New Roman"/>
          <w:b/>
          <w:i/>
          <w:sz w:val="20"/>
          <w:szCs w:val="20"/>
        </w:rPr>
        <w:t>information,</w:t>
      </w:r>
      <w:r w:rsidR="00692129" w:rsidRPr="000F1253">
        <w:rPr>
          <w:rFonts w:ascii="Times New Roman" w:hAnsi="Times New Roman" w:cs="Times New Roman"/>
          <w:b/>
          <w:i/>
          <w:sz w:val="20"/>
          <w:szCs w:val="20"/>
        </w:rPr>
        <w:t xml:space="preserve"> c</w:t>
      </w:r>
      <w:r w:rsidR="00B409B0" w:rsidRPr="000F1253">
        <w:rPr>
          <w:rFonts w:ascii="Times New Roman" w:hAnsi="Times New Roman" w:cs="Times New Roman"/>
          <w:b/>
          <w:i/>
          <w:sz w:val="20"/>
          <w:szCs w:val="20"/>
        </w:rPr>
        <w:t>ontact:</w:t>
      </w:r>
    </w:p>
    <w:p w:rsidR="000F1253" w:rsidRDefault="000F1253" w:rsidP="000F1253">
      <w:pPr>
        <w:pStyle w:val="NoSpacing"/>
        <w:jc w:val="center"/>
        <w:rPr>
          <w:rFonts w:ascii="Times New Roman" w:hAnsi="Times New Roman" w:cs="Times New Roman"/>
          <w:b/>
          <w:i/>
          <w:sz w:val="20"/>
          <w:szCs w:val="20"/>
        </w:rPr>
      </w:pPr>
      <w:r w:rsidRPr="000F1253">
        <w:rPr>
          <w:rFonts w:ascii="Times New Roman" w:hAnsi="Times New Roman" w:cs="Times New Roman"/>
          <w:b/>
          <w:i/>
          <w:sz w:val="20"/>
          <w:szCs w:val="20"/>
        </w:rPr>
        <w:t>Louis Judge</w:t>
      </w:r>
      <w:r w:rsidR="00B409B0" w:rsidRPr="000F1253">
        <w:rPr>
          <w:rFonts w:ascii="Times New Roman" w:hAnsi="Times New Roman" w:cs="Times New Roman"/>
          <w:b/>
          <w:i/>
          <w:sz w:val="20"/>
          <w:szCs w:val="20"/>
        </w:rPr>
        <w:t xml:space="preserve">, Assistant </w:t>
      </w:r>
      <w:r w:rsidRPr="000F1253">
        <w:rPr>
          <w:rFonts w:ascii="Times New Roman" w:hAnsi="Times New Roman" w:cs="Times New Roman"/>
          <w:b/>
          <w:i/>
          <w:sz w:val="20"/>
          <w:szCs w:val="20"/>
        </w:rPr>
        <w:t>Vice President, Corporate E</w:t>
      </w:r>
      <w:r>
        <w:rPr>
          <w:rFonts w:ascii="Times New Roman" w:hAnsi="Times New Roman" w:cs="Times New Roman"/>
          <w:b/>
          <w:i/>
          <w:sz w:val="20"/>
          <w:szCs w:val="20"/>
        </w:rPr>
        <w:t>ducation &amp; Economic Development</w:t>
      </w:r>
    </w:p>
    <w:p w:rsidR="00B409B0" w:rsidRPr="000F1253" w:rsidRDefault="00B409B0" w:rsidP="000F1253">
      <w:pPr>
        <w:pStyle w:val="NoSpacing"/>
        <w:jc w:val="center"/>
        <w:rPr>
          <w:rFonts w:ascii="Times New Roman" w:hAnsi="Times New Roman" w:cs="Times New Roman"/>
          <w:b/>
          <w:i/>
          <w:sz w:val="20"/>
          <w:szCs w:val="20"/>
        </w:rPr>
      </w:pPr>
      <w:r w:rsidRPr="000F1253">
        <w:rPr>
          <w:rFonts w:ascii="Times New Roman" w:hAnsi="Times New Roman" w:cs="Times New Roman"/>
          <w:b/>
          <w:i/>
          <w:sz w:val="20"/>
          <w:szCs w:val="20"/>
        </w:rPr>
        <w:t xml:space="preserve">336- 506-4207 </w:t>
      </w:r>
      <w:hyperlink r:id="rId7" w:history="1">
        <w:r w:rsidR="000F1253" w:rsidRPr="000F1253">
          <w:rPr>
            <w:rStyle w:val="Hyperlink"/>
            <w:rFonts w:ascii="Times New Roman" w:hAnsi="Times New Roman" w:cs="Times New Roman"/>
            <w:b/>
            <w:i/>
            <w:sz w:val="20"/>
            <w:szCs w:val="20"/>
          </w:rPr>
          <w:t>louis.judge@alamancecc.edu</w:t>
        </w:r>
      </w:hyperlink>
    </w:p>
    <w:p w:rsidR="00B409B0" w:rsidRPr="008E3F31" w:rsidRDefault="00B409B0" w:rsidP="008E3F31">
      <w:pPr>
        <w:pStyle w:val="NoSpacing"/>
        <w:jc w:val="center"/>
        <w:rPr>
          <w:rFonts w:ascii="Arial Narrow" w:hAnsi="Arial Narrow" w:cs="Arial"/>
          <w:b/>
          <w:i/>
          <w:sz w:val="20"/>
          <w:szCs w:val="20"/>
        </w:rPr>
      </w:pPr>
      <w:r w:rsidRPr="000F1253">
        <w:rPr>
          <w:rFonts w:ascii="Times New Roman" w:hAnsi="Times New Roman" w:cs="Times New Roman"/>
          <w:b/>
          <w:i/>
          <w:sz w:val="20"/>
          <w:szCs w:val="20"/>
        </w:rPr>
        <w:t xml:space="preserve">Sheila </w:t>
      </w:r>
      <w:proofErr w:type="spellStart"/>
      <w:r w:rsidRPr="000F1253">
        <w:rPr>
          <w:rFonts w:ascii="Times New Roman" w:hAnsi="Times New Roman" w:cs="Times New Roman"/>
          <w:b/>
          <w:i/>
          <w:sz w:val="20"/>
          <w:szCs w:val="20"/>
        </w:rPr>
        <w:t>Bissette</w:t>
      </w:r>
      <w:proofErr w:type="spellEnd"/>
      <w:r w:rsidRPr="000F1253">
        <w:rPr>
          <w:rFonts w:ascii="Times New Roman" w:hAnsi="Times New Roman" w:cs="Times New Roman"/>
          <w:b/>
          <w:i/>
          <w:sz w:val="20"/>
          <w:szCs w:val="20"/>
        </w:rPr>
        <w:t>, Administrative</w:t>
      </w:r>
      <w:r w:rsidR="00692129" w:rsidRPr="000F1253">
        <w:rPr>
          <w:rFonts w:ascii="Times New Roman" w:hAnsi="Times New Roman" w:cs="Times New Roman"/>
          <w:b/>
          <w:i/>
          <w:sz w:val="20"/>
          <w:szCs w:val="20"/>
        </w:rPr>
        <w:t xml:space="preserve"> </w:t>
      </w:r>
      <w:r w:rsidRPr="000F1253">
        <w:rPr>
          <w:rFonts w:ascii="Times New Roman" w:hAnsi="Times New Roman" w:cs="Times New Roman"/>
          <w:b/>
          <w:i/>
          <w:sz w:val="20"/>
          <w:szCs w:val="20"/>
        </w:rPr>
        <w:t>Assistant 336-506-4151</w:t>
      </w:r>
      <w:r w:rsidR="00692129" w:rsidRPr="000F1253">
        <w:rPr>
          <w:rFonts w:ascii="Times New Roman" w:hAnsi="Times New Roman" w:cs="Times New Roman"/>
          <w:b/>
          <w:i/>
          <w:sz w:val="20"/>
          <w:szCs w:val="20"/>
        </w:rPr>
        <w:t xml:space="preserve"> </w:t>
      </w:r>
      <w:hyperlink r:id="rId8" w:history="1">
        <w:r w:rsidR="00700A63" w:rsidRPr="000F1253">
          <w:rPr>
            <w:rStyle w:val="Hyperlink"/>
            <w:rFonts w:ascii="Times New Roman" w:hAnsi="Times New Roman" w:cs="Times New Roman"/>
            <w:b/>
            <w:i/>
            <w:sz w:val="20"/>
            <w:szCs w:val="20"/>
          </w:rPr>
          <w:t>sheila.bissette@alamancecc.edu</w:t>
        </w:r>
      </w:hyperlink>
    </w:p>
    <w:sectPr w:rsidR="00B409B0" w:rsidRPr="008E3F31" w:rsidSect="00692129">
      <w:pgSz w:w="12240" w:h="15840"/>
      <w:pgMar w:top="1080" w:right="63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9E5"/>
    <w:multiLevelType w:val="hybridMultilevel"/>
    <w:tmpl w:val="683C607C"/>
    <w:lvl w:ilvl="0" w:tplc="D5A8206A">
      <w:start w:val="1"/>
      <w:numFmt w:val="bullet"/>
      <w:lvlText w:val=""/>
      <w:lvlJc w:val="left"/>
      <w:pPr>
        <w:ind w:left="720" w:hanging="360"/>
      </w:pPr>
      <w:rPr>
        <w:rFonts w:ascii="Symbol" w:hAnsi="Symbol" w:hint="default"/>
        <w:color w:val="auto"/>
      </w:rPr>
    </w:lvl>
    <w:lvl w:ilvl="1" w:tplc="0DB66B5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B4E32"/>
    <w:multiLevelType w:val="hybridMultilevel"/>
    <w:tmpl w:val="52FA9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42B6F"/>
    <w:multiLevelType w:val="hybridMultilevel"/>
    <w:tmpl w:val="B3C64794"/>
    <w:lvl w:ilvl="0" w:tplc="7CE258C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00722"/>
    <w:multiLevelType w:val="hybridMultilevel"/>
    <w:tmpl w:val="99D4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15B31"/>
    <w:multiLevelType w:val="hybridMultilevel"/>
    <w:tmpl w:val="3CFA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A1112"/>
    <w:multiLevelType w:val="hybridMultilevel"/>
    <w:tmpl w:val="350A1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8724E"/>
    <w:multiLevelType w:val="hybridMultilevel"/>
    <w:tmpl w:val="D3003B90"/>
    <w:lvl w:ilvl="0" w:tplc="D5A820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43586"/>
    <w:multiLevelType w:val="hybridMultilevel"/>
    <w:tmpl w:val="3630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E40FB"/>
    <w:multiLevelType w:val="hybridMultilevel"/>
    <w:tmpl w:val="53124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C4037"/>
    <w:multiLevelType w:val="multilevel"/>
    <w:tmpl w:val="4244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5609A"/>
    <w:multiLevelType w:val="hybridMultilevel"/>
    <w:tmpl w:val="840E7D46"/>
    <w:lvl w:ilvl="0" w:tplc="7320F61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B70D3"/>
    <w:multiLevelType w:val="hybridMultilevel"/>
    <w:tmpl w:val="4132A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12EED"/>
    <w:multiLevelType w:val="hybridMultilevel"/>
    <w:tmpl w:val="7F2C1B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11476D"/>
    <w:multiLevelType w:val="hybridMultilevel"/>
    <w:tmpl w:val="B6C89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7B1ADC"/>
    <w:multiLevelType w:val="hybridMultilevel"/>
    <w:tmpl w:val="1A78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63348"/>
    <w:multiLevelType w:val="hybridMultilevel"/>
    <w:tmpl w:val="2DF20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B05E93"/>
    <w:multiLevelType w:val="hybridMultilevel"/>
    <w:tmpl w:val="3D961E14"/>
    <w:lvl w:ilvl="0" w:tplc="12907DFE">
      <w:start w:val="1"/>
      <w:numFmt w:val="bullet"/>
      <w:lvlText w:val=""/>
      <w:lvlJc w:val="left"/>
      <w:pPr>
        <w:ind w:left="720" w:hanging="360"/>
      </w:pPr>
      <w:rPr>
        <w:rFonts w:ascii="Symbol" w:hAnsi="Symbol" w:hint="default"/>
        <w:color w:val="auto"/>
      </w:rPr>
    </w:lvl>
    <w:lvl w:ilvl="1" w:tplc="2E9C719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52247"/>
    <w:multiLevelType w:val="hybridMultilevel"/>
    <w:tmpl w:val="CA140B3C"/>
    <w:lvl w:ilvl="0" w:tplc="433818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10A44"/>
    <w:multiLevelType w:val="hybridMultilevel"/>
    <w:tmpl w:val="231E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
  </w:num>
  <w:num w:numId="4">
    <w:abstractNumId w:val="11"/>
  </w:num>
  <w:num w:numId="5">
    <w:abstractNumId w:val="1"/>
  </w:num>
  <w:num w:numId="6">
    <w:abstractNumId w:val="8"/>
  </w:num>
  <w:num w:numId="7">
    <w:abstractNumId w:val="0"/>
  </w:num>
  <w:num w:numId="8">
    <w:abstractNumId w:val="6"/>
  </w:num>
  <w:num w:numId="9">
    <w:abstractNumId w:val="10"/>
  </w:num>
  <w:num w:numId="10">
    <w:abstractNumId w:val="16"/>
  </w:num>
  <w:num w:numId="11">
    <w:abstractNumId w:val="7"/>
  </w:num>
  <w:num w:numId="12">
    <w:abstractNumId w:val="12"/>
  </w:num>
  <w:num w:numId="13">
    <w:abstractNumId w:val="5"/>
  </w:num>
  <w:num w:numId="14">
    <w:abstractNumId w:val="15"/>
  </w:num>
  <w:num w:numId="15">
    <w:abstractNumId w:val="13"/>
  </w:num>
  <w:num w:numId="16">
    <w:abstractNumId w:val="14"/>
  </w:num>
  <w:num w:numId="17">
    <w:abstractNumId w:val="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51"/>
    <w:rsid w:val="00011BCD"/>
    <w:rsid w:val="00044340"/>
    <w:rsid w:val="0007013A"/>
    <w:rsid w:val="0008660E"/>
    <w:rsid w:val="0008768E"/>
    <w:rsid w:val="000E4138"/>
    <w:rsid w:val="000E5E10"/>
    <w:rsid w:val="000F1253"/>
    <w:rsid w:val="001135DD"/>
    <w:rsid w:val="00193E94"/>
    <w:rsid w:val="001B1751"/>
    <w:rsid w:val="001D740E"/>
    <w:rsid w:val="00204381"/>
    <w:rsid w:val="002A5CFC"/>
    <w:rsid w:val="002F7A34"/>
    <w:rsid w:val="00321C16"/>
    <w:rsid w:val="003D5A87"/>
    <w:rsid w:val="00401275"/>
    <w:rsid w:val="00435019"/>
    <w:rsid w:val="00455F59"/>
    <w:rsid w:val="004A5738"/>
    <w:rsid w:val="00505B99"/>
    <w:rsid w:val="00516951"/>
    <w:rsid w:val="0052644D"/>
    <w:rsid w:val="0053136A"/>
    <w:rsid w:val="005760DA"/>
    <w:rsid w:val="00692129"/>
    <w:rsid w:val="00700A63"/>
    <w:rsid w:val="007108C1"/>
    <w:rsid w:val="00726CE1"/>
    <w:rsid w:val="0077498F"/>
    <w:rsid w:val="007C7D63"/>
    <w:rsid w:val="008441D0"/>
    <w:rsid w:val="00847AC5"/>
    <w:rsid w:val="008505F1"/>
    <w:rsid w:val="008E3F31"/>
    <w:rsid w:val="00923CDA"/>
    <w:rsid w:val="00971E47"/>
    <w:rsid w:val="009A3547"/>
    <w:rsid w:val="009B7B66"/>
    <w:rsid w:val="009C7B30"/>
    <w:rsid w:val="009E29D0"/>
    <w:rsid w:val="00A84711"/>
    <w:rsid w:val="00B03B13"/>
    <w:rsid w:val="00B26FF7"/>
    <w:rsid w:val="00B409B0"/>
    <w:rsid w:val="00B65FCD"/>
    <w:rsid w:val="00B911C4"/>
    <w:rsid w:val="00BB2C9F"/>
    <w:rsid w:val="00BE09E3"/>
    <w:rsid w:val="00C92357"/>
    <w:rsid w:val="00D628C4"/>
    <w:rsid w:val="00D76E71"/>
    <w:rsid w:val="00DB493A"/>
    <w:rsid w:val="00DC1C46"/>
    <w:rsid w:val="00DD49A4"/>
    <w:rsid w:val="00E74BE7"/>
    <w:rsid w:val="00EE2332"/>
    <w:rsid w:val="00F12471"/>
    <w:rsid w:val="00F5787E"/>
    <w:rsid w:val="00FE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E2D4"/>
  <w15:docId w15:val="{70051467-B49C-4683-8DE8-282149B6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4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740E"/>
    <w:rPr>
      <w:b/>
      <w:bCs/>
    </w:rPr>
  </w:style>
  <w:style w:type="character" w:styleId="Hyperlink">
    <w:name w:val="Hyperlink"/>
    <w:basedOn w:val="DefaultParagraphFont"/>
    <w:uiPriority w:val="99"/>
    <w:unhideWhenUsed/>
    <w:rsid w:val="001D740E"/>
    <w:rPr>
      <w:color w:val="0000FF"/>
      <w:u w:val="single"/>
    </w:rPr>
  </w:style>
  <w:style w:type="paragraph" w:styleId="NoSpacing">
    <w:name w:val="No Spacing"/>
    <w:uiPriority w:val="1"/>
    <w:qFormat/>
    <w:rsid w:val="0008768E"/>
    <w:pPr>
      <w:spacing w:after="0" w:line="240" w:lineRule="auto"/>
    </w:pPr>
  </w:style>
  <w:style w:type="paragraph" w:styleId="Footer">
    <w:name w:val="footer"/>
    <w:basedOn w:val="Normal"/>
    <w:link w:val="FooterChar"/>
    <w:uiPriority w:val="99"/>
    <w:unhideWhenUsed/>
    <w:rsid w:val="009C7B30"/>
    <w:pPr>
      <w:tabs>
        <w:tab w:val="center" w:pos="4680"/>
        <w:tab w:val="right" w:pos="9360"/>
      </w:tabs>
      <w:spacing w:after="0" w:line="240" w:lineRule="auto"/>
    </w:pPr>
    <w:rPr>
      <w:rFonts w:ascii="Times New Roman" w:eastAsia="Times New Roman" w:hAnsi="Times New Roman" w:cs="Times New Roman"/>
      <w:color w:val="000000"/>
      <w:kern w:val="28"/>
      <w:sz w:val="20"/>
      <w:szCs w:val="20"/>
    </w:rPr>
  </w:style>
  <w:style w:type="character" w:customStyle="1" w:styleId="FooterChar">
    <w:name w:val="Footer Char"/>
    <w:basedOn w:val="DefaultParagraphFont"/>
    <w:link w:val="Footer"/>
    <w:uiPriority w:val="99"/>
    <w:rsid w:val="009C7B30"/>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9C7B30"/>
    <w:pPr>
      <w:spacing w:after="0" w:line="240" w:lineRule="auto"/>
      <w:ind w:left="720"/>
      <w:contextualSpacing/>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ila.bissette@alamancecc.edu" TargetMode="External"/><Relationship Id="rId3" Type="http://schemas.openxmlformats.org/officeDocument/2006/relationships/styles" Target="styles.xml"/><Relationship Id="rId7" Type="http://schemas.openxmlformats.org/officeDocument/2006/relationships/hyperlink" Target="mailto:louis.judge@alamancec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080F9-300C-4C38-AA90-C4CC554F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Alamance Community College</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mcphersg</dc:creator>
  <cp:lastModifiedBy>support</cp:lastModifiedBy>
  <cp:revision>2</cp:revision>
  <cp:lastPrinted>2012-03-06T18:31:00Z</cp:lastPrinted>
  <dcterms:created xsi:type="dcterms:W3CDTF">2018-07-30T15:03:00Z</dcterms:created>
  <dcterms:modified xsi:type="dcterms:W3CDTF">2018-07-30T15:03:00Z</dcterms:modified>
</cp:coreProperties>
</file>