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29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30"/>
        <w:gridCol w:w="4605"/>
        <w:gridCol w:w="3825"/>
        <w:tblGridChange w:id="0">
          <w:tblGrid>
            <w:gridCol w:w="4530"/>
            <w:gridCol w:w="4605"/>
            <w:gridCol w:w="3825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3"/>
            <w:shd w:fill="05194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ontserrat Medium" w:cs="Montserrat Medium" w:eastAsia="Montserrat Medium" w:hAnsi="Montserrat Medium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ontserrat" w:cs="Montserrat" w:eastAsia="Montserrat" w:hAnsi="Montserrat"/>
                <w:b w:val="1"/>
                <w:bCs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ffffff"/>
                <w:sz w:val="24"/>
                <w:szCs w:val="24"/>
                <w:rtl w:val="0"/>
              </w:rPr>
              <w:t xml:space="preserve">Pathway:</w:t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24"/>
                <w:szCs w:val="24"/>
                <w:rtl w:val="0"/>
              </w:rPr>
              <w:t xml:space="preserve"> Data Analysis</w:t>
            </w:r>
          </w:p>
          <w:p w:rsidR="00000000" w:rsidDel="00000000" w:rsidP="00000000" w:rsidRDefault="00000000" w:rsidRPr="00000000" w14:paraId="00000004">
            <w:pPr>
              <w:widowControl w:val="0"/>
              <w:jc w:val="center"/>
              <w:rPr>
                <w:rFonts w:ascii="Montserrat Medium" w:cs="Montserrat Medium" w:eastAsia="Montserrat Medium" w:hAnsi="Montserrat Medium"/>
                <w:i w:val="1"/>
                <w:iCs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i w:val="1"/>
                <w:iCs w:val="1"/>
                <w:color w:val="ffffff"/>
                <w:sz w:val="20"/>
                <w:szCs w:val="20"/>
                <w:rtl w:val="0"/>
              </w:rPr>
              <w:t xml:space="preserve">Department: Information Technology</w:t>
            </w:r>
          </w:p>
          <w:p w:rsidR="00000000" w:rsidDel="00000000" w:rsidP="00000000" w:rsidRDefault="00000000" w:rsidRPr="00000000" w14:paraId="00000005">
            <w:pPr>
              <w:widowControl w:val="0"/>
              <w:jc w:val="center"/>
              <w:rPr>
                <w:rFonts w:ascii="Montserrat Medium" w:cs="Montserrat Medium" w:eastAsia="Montserrat Medium" w:hAnsi="Montserrat Medium"/>
                <w:i w:val="1"/>
                <w:iCs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b81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ontserrat" w:cs="Montserrat" w:eastAsia="Montserrat" w:hAnsi="Montserrat"/>
                <w:b w:val="1"/>
                <w:bCs w:val="1"/>
                <w:color w:val="051944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051944"/>
                <w:sz w:val="24"/>
                <w:szCs w:val="24"/>
                <w:rtl w:val="0"/>
              </w:rPr>
              <w:t xml:space="preserve">Course Code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ontserrat" w:cs="Montserrat" w:eastAsia="Montserrat" w:hAnsi="Montserrat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4"/>
                <w:szCs w:val="24"/>
                <w:rtl w:val="0"/>
              </w:rPr>
              <w:t xml:space="preserve">Course Name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ontserrat" w:cs="Montserrat" w:eastAsia="Montserrat" w:hAnsi="Montserrat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4"/>
                <w:szCs w:val="24"/>
                <w:rtl w:val="0"/>
              </w:rPr>
              <w:t xml:space="preserve">Credits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b81d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jc w:val="center"/>
              <w:rPr>
                <w:rFonts w:ascii="Montserrat SemiBold" w:cs="Montserrat SemiBold" w:eastAsia="Montserrat SemiBold" w:hAnsi="Montserrat SemiBold"/>
                <w:color w:val="051944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051944"/>
                <w:rtl w:val="0"/>
              </w:rPr>
              <w:t xml:space="preserve">CTI 110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jc w:val="center"/>
              <w:rPr>
                <w:rFonts w:ascii="Open Sans" w:cs="Open Sans" w:eastAsia="Open Sans" w:hAnsi="Open Sans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i w:val="1"/>
                <w:iCs w:val="1"/>
                <w:sz w:val="20"/>
                <w:szCs w:val="20"/>
                <w:rtl w:val="0"/>
              </w:rPr>
              <w:t xml:space="preserve">IT Foundations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jc w:val="center"/>
              <w:rPr>
                <w:rFonts w:ascii="Open Sans" w:cs="Open Sans" w:eastAsia="Open Sans" w:hAnsi="Open Sans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i w:val="1"/>
                <w:iCs w:val="1"/>
                <w:sz w:val="20"/>
                <w:szCs w:val="20"/>
                <w:rtl w:val="0"/>
              </w:rPr>
              <w:t xml:space="preserve">3</w:t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b81d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jc w:val="center"/>
              <w:rPr>
                <w:rFonts w:ascii="Montserrat SemiBold" w:cs="Montserrat SemiBold" w:eastAsia="Montserrat SemiBold" w:hAnsi="Montserrat SemiBold"/>
                <w:color w:val="051944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051944"/>
                <w:rtl w:val="0"/>
              </w:rPr>
              <w:t xml:space="preserve">DBA 110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jc w:val="center"/>
              <w:rPr>
                <w:rFonts w:ascii="Open Sans" w:cs="Open Sans" w:eastAsia="Open Sans" w:hAnsi="Open Sans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i w:val="1"/>
                <w:iCs w:val="1"/>
                <w:sz w:val="20"/>
                <w:szCs w:val="20"/>
                <w:rtl w:val="0"/>
              </w:rPr>
              <w:t xml:space="preserve">Database Concepts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jc w:val="center"/>
              <w:rPr>
                <w:rFonts w:ascii="Open Sans" w:cs="Open Sans" w:eastAsia="Open Sans" w:hAnsi="Open Sans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i w:val="1"/>
                <w:iCs w:val="1"/>
                <w:sz w:val="20"/>
                <w:szCs w:val="20"/>
                <w:rtl w:val="0"/>
              </w:rPr>
              <w:t xml:space="preserve">3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b81d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jc w:val="center"/>
              <w:rPr>
                <w:rFonts w:ascii="Montserrat SemiBold" w:cs="Montserrat SemiBold" w:eastAsia="Montserrat SemiBold" w:hAnsi="Montserrat SemiBold"/>
                <w:color w:val="051944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051944"/>
                <w:rtl w:val="0"/>
              </w:rPr>
              <w:t xml:space="preserve">DBA 120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jc w:val="center"/>
              <w:rPr>
                <w:rFonts w:ascii="Open Sans" w:cs="Open Sans" w:eastAsia="Open Sans" w:hAnsi="Open Sans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i w:val="1"/>
                <w:iCs w:val="1"/>
                <w:sz w:val="20"/>
                <w:szCs w:val="20"/>
                <w:rtl w:val="0"/>
              </w:rPr>
              <w:t xml:space="preserve">Database Programming 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jc w:val="center"/>
              <w:rPr>
                <w:rFonts w:ascii="Open Sans" w:cs="Open Sans" w:eastAsia="Open Sans" w:hAnsi="Open Sans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i w:val="1"/>
                <w:iCs w:val="1"/>
                <w:sz w:val="20"/>
                <w:szCs w:val="20"/>
                <w:rtl w:val="0"/>
              </w:rPr>
              <w:t xml:space="preserve">3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b81d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jc w:val="center"/>
              <w:rPr>
                <w:rFonts w:ascii="Montserrat SemiBold" w:cs="Montserrat SemiBold" w:eastAsia="Montserrat SemiBold" w:hAnsi="Montserrat SemiBold"/>
                <w:color w:val="051944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051944"/>
                <w:rtl w:val="0"/>
              </w:rPr>
              <w:t xml:space="preserve">CSC 121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jc w:val="center"/>
              <w:rPr>
                <w:rFonts w:ascii="Open Sans" w:cs="Open Sans" w:eastAsia="Open Sans" w:hAnsi="Open Sans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i w:val="1"/>
                <w:iCs w:val="1"/>
                <w:sz w:val="20"/>
                <w:szCs w:val="20"/>
                <w:rtl w:val="0"/>
              </w:rPr>
              <w:t xml:space="preserve">Python Programming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jc w:val="center"/>
              <w:rPr>
                <w:rFonts w:ascii="Open Sans" w:cs="Open Sans" w:eastAsia="Open Sans" w:hAnsi="Open Sans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i w:val="1"/>
                <w:iCs w:val="1"/>
                <w:sz w:val="20"/>
                <w:szCs w:val="20"/>
                <w:rtl w:val="0"/>
              </w:rPr>
              <w:t xml:space="preserve">3</w:t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jc w:val="center"/>
              <w:rPr>
                <w:rFonts w:ascii="Montserrat SemiBold" w:cs="Montserrat SemiBold" w:eastAsia="Montserrat SemiBold" w:hAnsi="Montserrat SemiBold"/>
                <w:color w:val="05194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jc w:val="center"/>
              <w:rPr>
                <w:rFonts w:ascii="Open Sans" w:cs="Open Sans" w:eastAsia="Open Sans" w:hAnsi="Open Sans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i w:val="1"/>
                <w:iCs w:val="1"/>
                <w:sz w:val="20"/>
                <w:szCs w:val="20"/>
                <w:rtl w:val="0"/>
              </w:rPr>
              <w:t xml:space="preserve">Total Credit Hours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jc w:val="center"/>
              <w:rPr>
                <w:rFonts w:ascii="Open Sans" w:cs="Open Sans" w:eastAsia="Open Sans" w:hAnsi="Open Sans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i w:val="1"/>
                <w:iCs w:val="1"/>
                <w:sz w:val="20"/>
                <w:szCs w:val="20"/>
                <w:rtl w:val="0"/>
              </w:rPr>
              <w:t xml:space="preserve">12</w:t>
            </w:r>
          </w:p>
        </w:tc>
      </w:tr>
    </w:tbl>
    <w:p w:rsidR="00000000" w:rsidDel="00000000" w:rsidP="00000000" w:rsidRDefault="00000000" w:rsidRPr="00000000" w14:paraId="0000001A">
      <w:pPr>
        <w:ind w:left="0" w:firstLine="0"/>
        <w:rPr/>
      </w:pPr>
      <w:r w:rsidDel="00000000" w:rsidR="00000000" w:rsidRPr="00000000">
        <w:rPr>
          <w:rtl w:val="0"/>
        </w:rPr>
      </w:r>
    </w:p>
    <w:sectPr>
      <w:headerReference r:id="rId6" w:type="default"/>
      <w:pgSz w:h="12240" w:w="15840" w:orient="landscape"/>
      <w:pgMar w:bottom="1440" w:top="1440" w:left="1440" w:right="1440" w:header="187.2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ontserrat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ontserrat Medium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Open Sans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B">
    <w:pPr>
      <w:jc w:val="center"/>
      <w:rPr/>
    </w:pPr>
    <w:r w:rsidDel="00000000" w:rsidR="00000000" w:rsidRPr="00000000">
      <w:rPr/>
      <w:drawing>
        <wp:inline distB="114300" distT="114300" distL="114300" distR="114300">
          <wp:extent cx="3414713" cy="719858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414713" cy="71985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MontserratMedium-italic.ttf"/><Relationship Id="rId10" Type="http://schemas.openxmlformats.org/officeDocument/2006/relationships/font" Target="fonts/MontserratMedium-bold.ttf"/><Relationship Id="rId13" Type="http://schemas.openxmlformats.org/officeDocument/2006/relationships/font" Target="fonts/OpenSans-regular.ttf"/><Relationship Id="rId12" Type="http://schemas.openxmlformats.org/officeDocument/2006/relationships/font" Target="fonts/MontserratMedium-boldItalic.ttf"/><Relationship Id="rId1" Type="http://schemas.openxmlformats.org/officeDocument/2006/relationships/font" Target="fonts/MontserratSemiBold-regular.ttf"/><Relationship Id="rId2" Type="http://schemas.openxmlformats.org/officeDocument/2006/relationships/font" Target="fonts/MontserratSemiBold-bold.ttf"/><Relationship Id="rId3" Type="http://schemas.openxmlformats.org/officeDocument/2006/relationships/font" Target="fonts/MontserratSemiBold-italic.ttf"/><Relationship Id="rId4" Type="http://schemas.openxmlformats.org/officeDocument/2006/relationships/font" Target="fonts/MontserratSemiBold-boldItalic.ttf"/><Relationship Id="rId9" Type="http://schemas.openxmlformats.org/officeDocument/2006/relationships/font" Target="fonts/MontserratMedium-regular.ttf"/><Relationship Id="rId15" Type="http://schemas.openxmlformats.org/officeDocument/2006/relationships/font" Target="fonts/OpenSans-italic.ttf"/><Relationship Id="rId14" Type="http://schemas.openxmlformats.org/officeDocument/2006/relationships/font" Target="fonts/OpenSans-bold.ttf"/><Relationship Id="rId16" Type="http://schemas.openxmlformats.org/officeDocument/2006/relationships/font" Target="fonts/OpenSans-boldItalic.ttf"/><Relationship Id="rId5" Type="http://schemas.openxmlformats.org/officeDocument/2006/relationships/font" Target="fonts/Montserrat-regular.ttf"/><Relationship Id="rId6" Type="http://schemas.openxmlformats.org/officeDocument/2006/relationships/font" Target="fonts/Montserrat-bold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